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45FA1" w14:textId="2A6016EA" w:rsidR="000D10C0" w:rsidRDefault="00773307" w:rsidP="000D10C0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S4</w:t>
      </w:r>
      <w:r w:rsidR="00D76CCB">
        <w:rPr>
          <w:rFonts w:ascii="Calibri" w:hAnsi="Calibri" w:cs="Arial"/>
          <w:sz w:val="16"/>
          <w:szCs w:val="16"/>
        </w:rPr>
        <w:t>a</w:t>
      </w:r>
      <w:r>
        <w:rPr>
          <w:rFonts w:ascii="Calibri" w:hAnsi="Calibri" w:cs="Arial"/>
          <w:sz w:val="16"/>
          <w:szCs w:val="16"/>
        </w:rPr>
        <w:t xml:space="preserve"> DS Příloha č. </w:t>
      </w:r>
      <w:r w:rsidR="00D76CCB">
        <w:rPr>
          <w:rFonts w:ascii="Calibri" w:hAnsi="Calibri" w:cs="Arial"/>
          <w:sz w:val="16"/>
          <w:szCs w:val="16"/>
        </w:rPr>
        <w:t>2</w:t>
      </w:r>
      <w:r w:rsidR="000D10C0" w:rsidRPr="000D10C0">
        <w:rPr>
          <w:rFonts w:ascii="Calibri" w:hAnsi="Calibri" w:cs="Arial"/>
          <w:sz w:val="16"/>
          <w:szCs w:val="16"/>
        </w:rPr>
        <w:t xml:space="preserve"> Ceník služeb pro denní stacionář v</w:t>
      </w:r>
      <w:r w:rsidR="000D10C0">
        <w:rPr>
          <w:rFonts w:ascii="Calibri" w:hAnsi="Calibri" w:cs="Arial"/>
          <w:sz w:val="16"/>
          <w:szCs w:val="16"/>
        </w:rPr>
        <w:t> </w:t>
      </w:r>
      <w:r w:rsidR="000D10C0" w:rsidRPr="000D10C0">
        <w:rPr>
          <w:rFonts w:ascii="Calibri" w:hAnsi="Calibri" w:cs="Arial"/>
          <w:sz w:val="16"/>
          <w:szCs w:val="16"/>
        </w:rPr>
        <w:t>Chotovicích</w:t>
      </w:r>
    </w:p>
    <w:p w14:paraId="409D4671" w14:textId="15E68915" w:rsidR="00C460FB" w:rsidRDefault="002B1155" w:rsidP="002B1155">
      <w:pPr>
        <w:jc w:val="center"/>
        <w:rPr>
          <w:rFonts w:ascii="Calibri" w:hAnsi="Calibri" w:cs="Arial"/>
          <w:b/>
          <w:sz w:val="28"/>
          <w:szCs w:val="28"/>
        </w:rPr>
      </w:pPr>
      <w:r w:rsidRPr="00BD0E11">
        <w:rPr>
          <w:rFonts w:ascii="Calibri" w:hAnsi="Calibri" w:cs="Arial"/>
          <w:b/>
          <w:sz w:val="28"/>
          <w:szCs w:val="28"/>
        </w:rPr>
        <w:t>Ce</w:t>
      </w:r>
      <w:r w:rsidR="004813C9" w:rsidRPr="00BD0E11">
        <w:rPr>
          <w:rFonts w:ascii="Calibri" w:hAnsi="Calibri" w:cs="Arial"/>
          <w:b/>
          <w:sz w:val="28"/>
          <w:szCs w:val="28"/>
        </w:rPr>
        <w:t>ník</w:t>
      </w:r>
      <w:r w:rsidR="009C1585" w:rsidRPr="00BD0E11">
        <w:rPr>
          <w:rStyle w:val="Znakapoznpodarou"/>
          <w:rFonts w:ascii="Calibri" w:hAnsi="Calibri" w:cs="Arial"/>
          <w:b/>
          <w:sz w:val="28"/>
          <w:szCs w:val="28"/>
        </w:rPr>
        <w:footnoteReference w:id="1"/>
      </w:r>
      <w:r w:rsidR="004813C9" w:rsidRPr="00BD0E11">
        <w:rPr>
          <w:rFonts w:ascii="Calibri" w:hAnsi="Calibri" w:cs="Arial"/>
          <w:b/>
          <w:sz w:val="28"/>
          <w:szCs w:val="28"/>
        </w:rPr>
        <w:t xml:space="preserve"> </w:t>
      </w:r>
      <w:r w:rsidR="005B0D97">
        <w:rPr>
          <w:rFonts w:ascii="Calibri" w:hAnsi="Calibri" w:cs="Arial"/>
          <w:b/>
          <w:sz w:val="28"/>
          <w:szCs w:val="28"/>
        </w:rPr>
        <w:t>služeb pro denní stacionář v Chotovicích</w:t>
      </w:r>
    </w:p>
    <w:p w14:paraId="19558F50" w14:textId="1B8B0DCE" w:rsidR="002B1155" w:rsidRPr="00BD0E11" w:rsidRDefault="00C460FB" w:rsidP="002B1155">
      <w:pPr>
        <w:jc w:val="center"/>
        <w:rPr>
          <w:rFonts w:ascii="Calibri" w:hAnsi="Calibri" w:cs="Arial"/>
          <w:b/>
          <w:sz w:val="28"/>
          <w:szCs w:val="28"/>
        </w:rPr>
      </w:pPr>
      <w:r w:rsidRPr="00C460FB">
        <w:rPr>
          <w:rFonts w:ascii="Calibri" w:hAnsi="Calibri" w:cs="Arial"/>
          <w:bCs/>
          <w:sz w:val="22"/>
          <w:szCs w:val="22"/>
        </w:rPr>
        <w:t>(dále jen „ceník“)</w:t>
      </w:r>
    </w:p>
    <w:p w14:paraId="0267B227" w14:textId="77777777" w:rsidR="004813C9" w:rsidRPr="00BD0E11" w:rsidRDefault="004813C9" w:rsidP="002B1155">
      <w:pPr>
        <w:jc w:val="center"/>
        <w:rPr>
          <w:rFonts w:ascii="Calibri" w:hAnsi="Calibri" w:cs="Arial"/>
          <w:b/>
          <w:sz w:val="16"/>
          <w:szCs w:val="16"/>
          <w:u w:val="single"/>
        </w:rPr>
      </w:pPr>
    </w:p>
    <w:p w14:paraId="72897EE7" w14:textId="77777777" w:rsidR="002B1155" w:rsidRPr="00051737" w:rsidRDefault="002B1155" w:rsidP="002B1155">
      <w:pPr>
        <w:jc w:val="both"/>
        <w:rPr>
          <w:rFonts w:ascii="Calibri" w:hAnsi="Calibri" w:cs="Arial"/>
        </w:rPr>
      </w:pPr>
      <w:r w:rsidRPr="00051737">
        <w:rPr>
          <w:rFonts w:ascii="Calibri" w:hAnsi="Calibri" w:cs="Arial"/>
        </w:rPr>
        <w:t>Vážení uživatelé,</w:t>
      </w:r>
    </w:p>
    <w:p w14:paraId="4CAD60C9" w14:textId="77777777" w:rsidR="00BD0E11" w:rsidRPr="007C1D65" w:rsidRDefault="00BD0E11" w:rsidP="00BD0E11">
      <w:pPr>
        <w:jc w:val="center"/>
        <w:rPr>
          <w:rFonts w:ascii="Calibri" w:hAnsi="Calibri" w:cs="Arial"/>
          <w:b/>
          <w:sz w:val="10"/>
          <w:szCs w:val="10"/>
          <w:u w:val="single"/>
        </w:rPr>
      </w:pPr>
    </w:p>
    <w:p w14:paraId="1FD66BD7" w14:textId="67BF39C0" w:rsidR="00037E03" w:rsidRDefault="008442AC" w:rsidP="00037E0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 souladu se zákonem</w:t>
      </w:r>
      <w:r w:rsidR="002B1155" w:rsidRPr="0041587C">
        <w:rPr>
          <w:rFonts w:ascii="Calibri" w:hAnsi="Calibri" w:cs="Arial"/>
        </w:rPr>
        <w:t xml:space="preserve"> </w:t>
      </w:r>
      <w:r w:rsidR="006C570C" w:rsidRPr="0041587C">
        <w:rPr>
          <w:rFonts w:ascii="Calibri" w:hAnsi="Calibri" w:cs="Arial"/>
        </w:rPr>
        <w:t xml:space="preserve">č. </w:t>
      </w:r>
      <w:r w:rsidR="002B1155" w:rsidRPr="0041587C">
        <w:rPr>
          <w:rFonts w:ascii="Calibri" w:hAnsi="Calibri" w:cs="Arial"/>
        </w:rPr>
        <w:t>108/2006 Sb.</w:t>
      </w:r>
      <w:r w:rsidR="006C570C" w:rsidRPr="0041587C">
        <w:rPr>
          <w:rFonts w:ascii="Calibri" w:hAnsi="Calibri" w:cs="Arial"/>
        </w:rPr>
        <w:t>, o sociálních službách, ve znění pozdějších předpisů</w:t>
      </w:r>
      <w:r w:rsidR="00BD2741">
        <w:rPr>
          <w:rFonts w:ascii="Calibri" w:hAnsi="Calibri" w:cs="Arial"/>
        </w:rPr>
        <w:t xml:space="preserve"> (dále jen „zákon o sociálních službách“)</w:t>
      </w:r>
      <w:r w:rsidR="006C570C" w:rsidRPr="0041587C">
        <w:rPr>
          <w:rFonts w:ascii="Calibri" w:hAnsi="Calibri" w:cs="Arial"/>
        </w:rPr>
        <w:t xml:space="preserve">, </w:t>
      </w:r>
      <w:r w:rsidR="002B1155" w:rsidRPr="0041587C">
        <w:rPr>
          <w:rFonts w:ascii="Calibri" w:hAnsi="Calibri" w:cs="Arial"/>
        </w:rPr>
        <w:t xml:space="preserve">a </w:t>
      </w:r>
      <w:r>
        <w:rPr>
          <w:rFonts w:ascii="Calibri" w:hAnsi="Calibri" w:cs="Arial"/>
        </w:rPr>
        <w:t xml:space="preserve">dle </w:t>
      </w:r>
      <w:proofErr w:type="spellStart"/>
      <w:r>
        <w:rPr>
          <w:rFonts w:ascii="Calibri" w:hAnsi="Calibri" w:cs="Arial"/>
        </w:rPr>
        <w:t>ust</w:t>
      </w:r>
      <w:proofErr w:type="spellEnd"/>
      <w:r>
        <w:rPr>
          <w:rFonts w:ascii="Calibri" w:hAnsi="Calibri" w:cs="Arial"/>
        </w:rPr>
        <w:t xml:space="preserve">. </w:t>
      </w:r>
      <w:r w:rsidRPr="0041587C">
        <w:rPr>
          <w:rFonts w:ascii="Calibri" w:hAnsi="Calibri" w:cs="Arial"/>
        </w:rPr>
        <w:t>§12 odst. 2 písm. a)</w:t>
      </w:r>
      <w:r>
        <w:rPr>
          <w:rFonts w:ascii="Calibri" w:hAnsi="Calibri" w:cs="Arial"/>
        </w:rPr>
        <w:t xml:space="preserve"> </w:t>
      </w:r>
      <w:r w:rsidR="002B1155" w:rsidRPr="0041587C">
        <w:rPr>
          <w:rFonts w:ascii="Calibri" w:hAnsi="Calibri" w:cs="Arial"/>
        </w:rPr>
        <w:t xml:space="preserve">vyhlášky </w:t>
      </w:r>
      <w:r w:rsidR="006C570C" w:rsidRPr="0041587C">
        <w:rPr>
          <w:rFonts w:ascii="Calibri" w:hAnsi="Calibri" w:cs="Arial"/>
        </w:rPr>
        <w:t xml:space="preserve">č. </w:t>
      </w:r>
      <w:r w:rsidR="002B1155" w:rsidRPr="0041587C">
        <w:rPr>
          <w:rFonts w:ascii="Calibri" w:hAnsi="Calibri" w:cs="Arial"/>
        </w:rPr>
        <w:t>505/2006 Sb.</w:t>
      </w:r>
      <w:r w:rsidR="004102D5" w:rsidRPr="0041587C">
        <w:rPr>
          <w:rFonts w:ascii="Calibri" w:hAnsi="Calibri" w:cs="Arial"/>
        </w:rPr>
        <w:t>, kterou se provádějí některá ustanovení zákona o sociálních službách, ve znění pozdějších předpisů</w:t>
      </w:r>
      <w:r w:rsidR="00BE7674">
        <w:rPr>
          <w:rFonts w:ascii="Calibri" w:hAnsi="Calibri" w:cs="Arial"/>
        </w:rPr>
        <w:t xml:space="preserve"> (dále jen „vyhláška“)</w:t>
      </w:r>
      <w:r w:rsidR="004102D5" w:rsidRPr="0041587C">
        <w:rPr>
          <w:rFonts w:ascii="Calibri" w:hAnsi="Calibri" w:cs="Arial"/>
        </w:rPr>
        <w:t>,</w:t>
      </w:r>
      <w:r w:rsidR="002B1155" w:rsidRPr="0041587C">
        <w:rPr>
          <w:rFonts w:ascii="Calibri" w:hAnsi="Calibri" w:cs="Arial"/>
        </w:rPr>
        <w:t xml:space="preserve"> jsme povinni upravit výpočty plateb v </w:t>
      </w:r>
      <w:r w:rsidR="004102D5" w:rsidRPr="0041587C">
        <w:rPr>
          <w:rFonts w:ascii="Calibri" w:hAnsi="Calibri" w:cs="Arial"/>
        </w:rPr>
        <w:t>d</w:t>
      </w:r>
      <w:r w:rsidR="002B1155" w:rsidRPr="0041587C">
        <w:rPr>
          <w:rFonts w:ascii="Calibri" w:hAnsi="Calibri" w:cs="Arial"/>
        </w:rPr>
        <w:t>enním stacionáři</w:t>
      </w:r>
      <w:r>
        <w:rPr>
          <w:rFonts w:ascii="Calibri" w:hAnsi="Calibri" w:cs="Arial"/>
        </w:rPr>
        <w:t xml:space="preserve">. </w:t>
      </w:r>
    </w:p>
    <w:p w14:paraId="3A8F31D2" w14:textId="77777777" w:rsidR="00BD0E11" w:rsidRPr="007C1D65" w:rsidRDefault="00BD0E11" w:rsidP="00BD0E11">
      <w:pPr>
        <w:jc w:val="center"/>
        <w:rPr>
          <w:rFonts w:ascii="Calibri" w:hAnsi="Calibri" w:cs="Arial"/>
          <w:b/>
          <w:sz w:val="10"/>
          <w:szCs w:val="10"/>
          <w:u w:val="single"/>
        </w:rPr>
      </w:pPr>
    </w:p>
    <w:p w14:paraId="15C25262" w14:textId="04F73425" w:rsidR="009668E7" w:rsidRDefault="00BE7674" w:rsidP="009668E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Výše citované ustanovení vyhlášky stanoví, že </w:t>
      </w:r>
      <w:r w:rsidRPr="009668E7">
        <w:rPr>
          <w:rFonts w:ascii="Calibri" w:hAnsi="Calibri" w:cs="Arial"/>
        </w:rPr>
        <w:t>m</w:t>
      </w:r>
      <w:r w:rsidR="002B1155" w:rsidRPr="009668E7">
        <w:rPr>
          <w:rFonts w:ascii="Calibri" w:hAnsi="Calibri" w:cs="Arial"/>
        </w:rPr>
        <w:t>axi</w:t>
      </w:r>
      <w:r w:rsidR="002B1155" w:rsidRPr="001142FB">
        <w:rPr>
          <w:rFonts w:ascii="Calibri" w:hAnsi="Calibri" w:cs="Arial"/>
        </w:rPr>
        <w:t xml:space="preserve">mální výše úhrady </w:t>
      </w:r>
      <w:r w:rsidR="00F23EBC" w:rsidRPr="001142FB">
        <w:rPr>
          <w:rFonts w:ascii="Calibri" w:hAnsi="Calibri" w:cs="Arial"/>
        </w:rPr>
        <w:t>za skutečně spotřebovaný čas nezbytný k zajištění jednotlivých úkonů</w:t>
      </w:r>
      <w:r w:rsidR="00AA5808" w:rsidRPr="001142FB">
        <w:rPr>
          <w:rStyle w:val="Znakapoznpodarou"/>
          <w:rFonts w:ascii="Calibri" w:hAnsi="Calibri" w:cs="Arial"/>
        </w:rPr>
        <w:footnoteReference w:id="2"/>
      </w:r>
      <w:r w:rsidR="00B874EE" w:rsidRPr="001142FB">
        <w:rPr>
          <w:rFonts w:ascii="Calibri" w:hAnsi="Calibri" w:cs="Arial"/>
        </w:rPr>
        <w:t xml:space="preserve"> </w:t>
      </w:r>
      <w:r w:rsidR="00F23EBC">
        <w:rPr>
          <w:rFonts w:ascii="Calibri" w:hAnsi="Calibri" w:cs="Arial"/>
        </w:rPr>
        <w:t xml:space="preserve">v </w:t>
      </w:r>
      <w:r w:rsidR="002B1155" w:rsidRPr="009668E7">
        <w:rPr>
          <w:rFonts w:ascii="Calibri" w:hAnsi="Calibri" w:cs="Arial"/>
        </w:rPr>
        <w:t>denní</w:t>
      </w:r>
      <w:r w:rsidR="00F23EBC">
        <w:rPr>
          <w:rFonts w:ascii="Calibri" w:hAnsi="Calibri" w:cs="Arial"/>
        </w:rPr>
        <w:t>m</w:t>
      </w:r>
      <w:r w:rsidR="002B1155" w:rsidRPr="009668E7">
        <w:rPr>
          <w:rFonts w:ascii="Calibri" w:hAnsi="Calibri" w:cs="Arial"/>
        </w:rPr>
        <w:t xml:space="preserve"> stacionář</w:t>
      </w:r>
      <w:r w:rsidR="00F23EBC">
        <w:rPr>
          <w:rFonts w:ascii="Calibri" w:hAnsi="Calibri" w:cs="Arial"/>
        </w:rPr>
        <w:t xml:space="preserve">i </w:t>
      </w:r>
      <w:r w:rsidR="002B1155" w:rsidRPr="009668E7">
        <w:rPr>
          <w:rFonts w:ascii="Calibri" w:hAnsi="Calibri" w:cs="Arial"/>
        </w:rPr>
        <w:t>činí:</w:t>
      </w:r>
    </w:p>
    <w:p w14:paraId="2890DE69" w14:textId="224C4DCA" w:rsidR="009668E7" w:rsidRDefault="009668E7" w:rsidP="009668E7">
      <w:pPr>
        <w:pStyle w:val="Odstavecseseznamem"/>
        <w:numPr>
          <w:ilvl w:val="0"/>
          <w:numId w:val="2"/>
        </w:numPr>
        <w:jc w:val="both"/>
        <w:rPr>
          <w:rFonts w:ascii="Calibri" w:hAnsi="Calibri" w:cs="Arial"/>
        </w:rPr>
      </w:pPr>
      <w:r w:rsidRPr="0050088B">
        <w:rPr>
          <w:rFonts w:ascii="Calibri" w:hAnsi="Calibri" w:cs="Arial"/>
          <w:b/>
          <w:bCs/>
        </w:rPr>
        <w:t xml:space="preserve">165 Kč/1 hod., </w:t>
      </w:r>
      <w:r w:rsidRPr="009668E7">
        <w:rPr>
          <w:rFonts w:ascii="Calibri" w:hAnsi="Calibri" w:cs="Arial"/>
        </w:rPr>
        <w:t>pokud se služba osobě poskytuje v rozsahu nepřevyšujícím 80</w:t>
      </w:r>
      <w:r w:rsidR="00BD0E11">
        <w:rPr>
          <w:rFonts w:ascii="Calibri" w:hAnsi="Calibri" w:cs="Arial"/>
        </w:rPr>
        <w:t xml:space="preserve"> </w:t>
      </w:r>
      <w:r w:rsidRPr="009668E7">
        <w:rPr>
          <w:rFonts w:ascii="Calibri" w:hAnsi="Calibri" w:cs="Arial"/>
        </w:rPr>
        <w:t>hod</w:t>
      </w:r>
      <w:r w:rsidR="00BD0E11">
        <w:rPr>
          <w:rFonts w:ascii="Calibri" w:hAnsi="Calibri" w:cs="Arial"/>
        </w:rPr>
        <w:t>in</w:t>
      </w:r>
      <w:r w:rsidRPr="009668E7">
        <w:rPr>
          <w:rFonts w:ascii="Calibri" w:hAnsi="Calibri" w:cs="Arial"/>
        </w:rPr>
        <w:t xml:space="preserve"> měsíčně</w:t>
      </w:r>
      <w:r w:rsidR="00305788">
        <w:rPr>
          <w:rFonts w:ascii="Calibri" w:hAnsi="Calibri" w:cs="Arial"/>
        </w:rPr>
        <w:t>.</w:t>
      </w:r>
    </w:p>
    <w:p w14:paraId="7F5BF7C9" w14:textId="77777777" w:rsidR="00044B4B" w:rsidRPr="00235265" w:rsidRDefault="00044B4B" w:rsidP="00044B4B">
      <w:pPr>
        <w:ind w:right="-284" w:firstLine="708"/>
        <w:jc w:val="both"/>
        <w:rPr>
          <w:rFonts w:ascii="Calibri" w:hAnsi="Calibri" w:cs="Arial"/>
        </w:rPr>
      </w:pPr>
      <w:r w:rsidRPr="00F41A08">
        <w:rPr>
          <w:rFonts w:ascii="Calibri" w:hAnsi="Calibri" w:cs="Arial"/>
          <w:color w:val="000000"/>
        </w:rPr>
        <w:t xml:space="preserve">Podle náročnosti </w:t>
      </w:r>
      <w:r>
        <w:rPr>
          <w:rFonts w:ascii="Calibri" w:hAnsi="Calibri" w:cs="Arial"/>
          <w:color w:val="000000"/>
        </w:rPr>
        <w:t>péče jsme</w:t>
      </w:r>
      <w:r w:rsidRPr="00F41A08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úkony rozdělili</w:t>
      </w:r>
      <w:r w:rsidRPr="00F41A08">
        <w:rPr>
          <w:rFonts w:ascii="Calibri" w:hAnsi="Calibri" w:cs="Arial"/>
          <w:color w:val="000000"/>
        </w:rPr>
        <w:t xml:space="preserve"> do dvou sazeb: </w:t>
      </w:r>
    </w:p>
    <w:p w14:paraId="0FA15A98" w14:textId="6F376131" w:rsidR="00044B4B" w:rsidRPr="00305788" w:rsidRDefault="00044B4B" w:rsidP="00044B4B">
      <w:pPr>
        <w:pStyle w:val="Odstavecseseznamem"/>
        <w:numPr>
          <w:ilvl w:val="0"/>
          <w:numId w:val="3"/>
        </w:numPr>
        <w:jc w:val="both"/>
        <w:rPr>
          <w:rFonts w:ascii="Calibri" w:hAnsi="Calibri" w:cs="Arial"/>
        </w:rPr>
      </w:pPr>
      <w:r w:rsidRPr="00305788">
        <w:rPr>
          <w:rFonts w:ascii="Calibri" w:hAnsi="Calibri" w:cs="Arial"/>
          <w:b/>
        </w:rPr>
        <w:t>Sazba 49 Kč/hod</w:t>
      </w:r>
      <w:r w:rsidRPr="00305788">
        <w:rPr>
          <w:rFonts w:ascii="Calibri" w:hAnsi="Calibri" w:cs="Arial"/>
        </w:rPr>
        <w:t>. je za úkony, které uživatel zvládá sám, pouze s dohledem pracovníka v přímé péči (jde o skupinovou podporu).</w:t>
      </w:r>
    </w:p>
    <w:p w14:paraId="4975F5BD" w14:textId="5B0C16B0" w:rsidR="00044B4B" w:rsidRPr="00235265" w:rsidRDefault="00044B4B" w:rsidP="00044B4B">
      <w:pPr>
        <w:pStyle w:val="Odstavecseseznamem"/>
        <w:numPr>
          <w:ilvl w:val="0"/>
          <w:numId w:val="3"/>
        </w:numPr>
        <w:jc w:val="both"/>
        <w:rPr>
          <w:rFonts w:ascii="Calibri" w:hAnsi="Calibri" w:cs="Arial"/>
          <w:color w:val="000000"/>
        </w:rPr>
      </w:pPr>
      <w:r w:rsidRPr="00305788">
        <w:rPr>
          <w:rFonts w:ascii="Calibri" w:hAnsi="Calibri" w:cs="Arial"/>
          <w:b/>
        </w:rPr>
        <w:t xml:space="preserve">Sazba 116 </w:t>
      </w:r>
      <w:r w:rsidRPr="00235265">
        <w:rPr>
          <w:rFonts w:ascii="Calibri" w:hAnsi="Calibri" w:cs="Arial"/>
          <w:b/>
          <w:color w:val="000000"/>
        </w:rPr>
        <w:t>Kč/hod</w:t>
      </w:r>
      <w:r w:rsidRPr="00235265">
        <w:rPr>
          <w:rFonts w:ascii="Calibri" w:hAnsi="Calibri" w:cs="Arial"/>
          <w:color w:val="000000"/>
        </w:rPr>
        <w:t>. je za úkony, s kterými pracovník v přímé péči uživateli pomáhá,</w:t>
      </w:r>
      <w:r>
        <w:rPr>
          <w:rFonts w:ascii="Calibri" w:hAnsi="Calibri" w:cs="Arial"/>
          <w:color w:val="000000"/>
        </w:rPr>
        <w:t xml:space="preserve"> </w:t>
      </w:r>
      <w:r w:rsidRPr="00235265">
        <w:rPr>
          <w:rFonts w:ascii="Calibri" w:hAnsi="Calibri" w:cs="Arial"/>
          <w:color w:val="000000"/>
        </w:rPr>
        <w:t>případně je vykonává přímo pracovník v přímé péči (jde o individuální podporu).</w:t>
      </w:r>
    </w:p>
    <w:p w14:paraId="5C5B1EE7" w14:textId="77777777" w:rsidR="00F55F51" w:rsidRPr="00252D33" w:rsidRDefault="00F55F51" w:rsidP="00252D33">
      <w:pPr>
        <w:jc w:val="both"/>
        <w:rPr>
          <w:rFonts w:ascii="Calibri" w:hAnsi="Calibri" w:cs="Arial"/>
          <w:sz w:val="10"/>
          <w:szCs w:val="10"/>
        </w:rPr>
      </w:pPr>
    </w:p>
    <w:p w14:paraId="58B13A42" w14:textId="5E2058A5" w:rsidR="009668E7" w:rsidRDefault="009668E7" w:rsidP="009668E7">
      <w:pPr>
        <w:pStyle w:val="Odstavecseseznamem"/>
        <w:numPr>
          <w:ilvl w:val="0"/>
          <w:numId w:val="2"/>
        </w:numPr>
        <w:jc w:val="both"/>
        <w:rPr>
          <w:rFonts w:ascii="Calibri" w:hAnsi="Calibri" w:cs="Arial"/>
        </w:rPr>
      </w:pPr>
      <w:r w:rsidRPr="0050088B">
        <w:rPr>
          <w:rFonts w:ascii="Calibri" w:hAnsi="Calibri" w:cs="Arial"/>
          <w:b/>
          <w:bCs/>
        </w:rPr>
        <w:t>145 Kč/1 hod</w:t>
      </w:r>
      <w:r w:rsidRPr="009668E7">
        <w:rPr>
          <w:rFonts w:ascii="Calibri" w:hAnsi="Calibri" w:cs="Arial"/>
        </w:rPr>
        <w:t>., pokud se služba osobě poskytuje v rozsahu vyšším než 80 hod</w:t>
      </w:r>
      <w:r w:rsidR="00BD0E11">
        <w:rPr>
          <w:rFonts w:ascii="Calibri" w:hAnsi="Calibri" w:cs="Arial"/>
        </w:rPr>
        <w:t>in</w:t>
      </w:r>
      <w:r w:rsidRPr="009668E7">
        <w:rPr>
          <w:rFonts w:ascii="Calibri" w:hAnsi="Calibri" w:cs="Arial"/>
        </w:rPr>
        <w:t xml:space="preserve"> měsíčně</w:t>
      </w:r>
      <w:r w:rsidR="00252D33">
        <w:rPr>
          <w:rFonts w:ascii="Calibri" w:hAnsi="Calibri" w:cs="Arial"/>
        </w:rPr>
        <w:t>.</w:t>
      </w:r>
    </w:p>
    <w:p w14:paraId="60C75C66" w14:textId="77777777" w:rsidR="00252D33" w:rsidRPr="00235265" w:rsidRDefault="00252D33" w:rsidP="00252D33">
      <w:pPr>
        <w:ind w:right="-284" w:firstLine="708"/>
        <w:jc w:val="both"/>
        <w:rPr>
          <w:rFonts w:ascii="Calibri" w:hAnsi="Calibri" w:cs="Arial"/>
        </w:rPr>
      </w:pPr>
      <w:r w:rsidRPr="00F41A08">
        <w:rPr>
          <w:rFonts w:ascii="Calibri" w:hAnsi="Calibri" w:cs="Arial"/>
          <w:color w:val="000000"/>
        </w:rPr>
        <w:t xml:space="preserve">Podle náročnosti </w:t>
      </w:r>
      <w:r>
        <w:rPr>
          <w:rFonts w:ascii="Calibri" w:hAnsi="Calibri" w:cs="Arial"/>
          <w:color w:val="000000"/>
        </w:rPr>
        <w:t>péče jsme</w:t>
      </w:r>
      <w:r w:rsidRPr="00F41A08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úkony rozdělili</w:t>
      </w:r>
      <w:r w:rsidRPr="00F41A08">
        <w:rPr>
          <w:rFonts w:ascii="Calibri" w:hAnsi="Calibri" w:cs="Arial"/>
          <w:color w:val="000000"/>
        </w:rPr>
        <w:t xml:space="preserve"> do dvou sazeb: </w:t>
      </w:r>
    </w:p>
    <w:p w14:paraId="5B309F14" w14:textId="35CB43E5" w:rsidR="00252D33" w:rsidRPr="00305788" w:rsidRDefault="00252D33" w:rsidP="00252D33">
      <w:pPr>
        <w:pStyle w:val="Odstavecseseznamem"/>
        <w:numPr>
          <w:ilvl w:val="0"/>
          <w:numId w:val="5"/>
        </w:numPr>
        <w:ind w:left="1134" w:hanging="425"/>
        <w:jc w:val="both"/>
        <w:rPr>
          <w:rFonts w:ascii="Calibri" w:hAnsi="Calibri" w:cs="Arial"/>
        </w:rPr>
      </w:pPr>
      <w:r w:rsidRPr="00305788">
        <w:rPr>
          <w:rFonts w:ascii="Calibri" w:hAnsi="Calibri" w:cs="Arial"/>
          <w:b/>
        </w:rPr>
        <w:t xml:space="preserve">Sazba </w:t>
      </w:r>
      <w:r w:rsidR="0021298E">
        <w:rPr>
          <w:rFonts w:ascii="Calibri" w:hAnsi="Calibri" w:cs="Arial"/>
          <w:b/>
        </w:rPr>
        <w:t>43</w:t>
      </w:r>
      <w:r w:rsidRPr="00305788">
        <w:rPr>
          <w:rFonts w:ascii="Calibri" w:hAnsi="Calibri" w:cs="Arial"/>
          <w:b/>
        </w:rPr>
        <w:t xml:space="preserve"> Kč/hod</w:t>
      </w:r>
      <w:r w:rsidRPr="00305788">
        <w:rPr>
          <w:rFonts w:ascii="Calibri" w:hAnsi="Calibri" w:cs="Arial"/>
        </w:rPr>
        <w:t>. je za úkony, které uživatel zvládá sám, pouze s dohledem pracovníka v přímé péči (jde o skupinovou podporu).</w:t>
      </w:r>
    </w:p>
    <w:p w14:paraId="73539CED" w14:textId="3B2CDEE6" w:rsidR="00252D33" w:rsidRPr="00235265" w:rsidRDefault="00252D33" w:rsidP="00252D33">
      <w:pPr>
        <w:pStyle w:val="Odstavecseseznamem"/>
        <w:numPr>
          <w:ilvl w:val="0"/>
          <w:numId w:val="5"/>
        </w:numPr>
        <w:ind w:left="1134" w:hanging="425"/>
        <w:jc w:val="both"/>
        <w:rPr>
          <w:rFonts w:ascii="Calibri" w:hAnsi="Calibri" w:cs="Arial"/>
          <w:color w:val="000000"/>
        </w:rPr>
      </w:pPr>
      <w:r w:rsidRPr="00305788">
        <w:rPr>
          <w:rFonts w:ascii="Calibri" w:hAnsi="Calibri" w:cs="Arial"/>
          <w:b/>
        </w:rPr>
        <w:t>Sazba 1</w:t>
      </w:r>
      <w:r w:rsidR="0021298E">
        <w:rPr>
          <w:rFonts w:ascii="Calibri" w:hAnsi="Calibri" w:cs="Arial"/>
          <w:b/>
        </w:rPr>
        <w:t>02</w:t>
      </w:r>
      <w:r w:rsidRPr="00305788">
        <w:rPr>
          <w:rFonts w:ascii="Calibri" w:hAnsi="Calibri" w:cs="Arial"/>
          <w:b/>
        </w:rPr>
        <w:t xml:space="preserve"> </w:t>
      </w:r>
      <w:r w:rsidRPr="00235265">
        <w:rPr>
          <w:rFonts w:ascii="Calibri" w:hAnsi="Calibri" w:cs="Arial"/>
          <w:b/>
          <w:color w:val="000000"/>
        </w:rPr>
        <w:t>Kč/hod</w:t>
      </w:r>
      <w:r w:rsidRPr="00235265">
        <w:rPr>
          <w:rFonts w:ascii="Calibri" w:hAnsi="Calibri" w:cs="Arial"/>
          <w:color w:val="000000"/>
        </w:rPr>
        <w:t>. je za úkony, s kterými pracovník v přímé péči uživateli pomáhá,</w:t>
      </w:r>
      <w:r>
        <w:rPr>
          <w:rFonts w:ascii="Calibri" w:hAnsi="Calibri" w:cs="Arial"/>
          <w:color w:val="000000"/>
        </w:rPr>
        <w:t xml:space="preserve"> </w:t>
      </w:r>
      <w:r w:rsidRPr="00235265">
        <w:rPr>
          <w:rFonts w:ascii="Calibri" w:hAnsi="Calibri" w:cs="Arial"/>
          <w:color w:val="000000"/>
        </w:rPr>
        <w:t>případně je vykonává přímo pracovník v přímé péči (jde o individuální podporu).</w:t>
      </w:r>
    </w:p>
    <w:p w14:paraId="254146EE" w14:textId="77777777" w:rsidR="007C1D65" w:rsidRPr="007C1D65" w:rsidRDefault="007C1D65" w:rsidP="00BD0E11">
      <w:pPr>
        <w:jc w:val="both"/>
        <w:rPr>
          <w:rFonts w:ascii="Calibri" w:hAnsi="Calibri" w:cs="Arial"/>
          <w:sz w:val="10"/>
          <w:szCs w:val="10"/>
        </w:rPr>
      </w:pPr>
    </w:p>
    <w:p w14:paraId="73422DDE" w14:textId="59A275AB" w:rsidR="00467E43" w:rsidRPr="007C1D65" w:rsidRDefault="005434E1" w:rsidP="007C1D65">
      <w:pPr>
        <w:pStyle w:val="Normlnweb"/>
        <w:spacing w:before="0" w:beforeAutospacing="0" w:after="0" w:afterAutospacing="0"/>
        <w:ind w:right="-142"/>
        <w:jc w:val="both"/>
        <w:rPr>
          <w:rFonts w:ascii="Calibri" w:hAnsi="Calibri" w:cs="Arial"/>
        </w:rPr>
      </w:pPr>
      <w:r w:rsidRPr="007C1D65">
        <w:rPr>
          <w:rFonts w:ascii="Calibri" w:hAnsi="Calibri" w:cs="Arial"/>
        </w:rPr>
        <w:t xml:space="preserve">Netrvá-li poskytování </w:t>
      </w:r>
      <w:r w:rsidR="00505C21" w:rsidRPr="007C1D65">
        <w:rPr>
          <w:rFonts w:ascii="Calibri" w:hAnsi="Calibri" w:cs="Arial"/>
        </w:rPr>
        <w:t xml:space="preserve">úkonů, </w:t>
      </w:r>
      <w:r w:rsidR="00467E43" w:rsidRPr="007C1D65">
        <w:rPr>
          <w:rFonts w:ascii="Calibri" w:hAnsi="Calibri" w:cs="Arial"/>
        </w:rPr>
        <w:t>včetně času nezbytného k jejich zajištění</w:t>
      </w:r>
      <w:r w:rsidR="00505C21" w:rsidRPr="007C1D65">
        <w:rPr>
          <w:rFonts w:ascii="Calibri" w:hAnsi="Calibri" w:cs="Arial"/>
        </w:rPr>
        <w:t xml:space="preserve">, </w:t>
      </w:r>
      <w:r w:rsidR="00467E43" w:rsidRPr="007C1D65">
        <w:rPr>
          <w:rFonts w:ascii="Calibri" w:hAnsi="Calibri" w:cs="Arial"/>
        </w:rPr>
        <w:t xml:space="preserve">celou hodinu, výše úhrady se poměrně krátí </w:t>
      </w:r>
    </w:p>
    <w:p w14:paraId="3F62D796" w14:textId="77777777" w:rsidR="00B91570" w:rsidRPr="00235265" w:rsidRDefault="00B91570" w:rsidP="002B1155">
      <w:pPr>
        <w:ind w:left="539" w:right="539"/>
        <w:jc w:val="both"/>
        <w:rPr>
          <w:rFonts w:ascii="Calibri" w:hAnsi="Calibri" w:cs="Arial"/>
          <w:sz w:val="10"/>
          <w:szCs w:val="10"/>
        </w:rPr>
      </w:pPr>
    </w:p>
    <w:p w14:paraId="6DE059A1" w14:textId="796E5BAC" w:rsidR="00235265" w:rsidRDefault="002B1155" w:rsidP="00235265">
      <w:pPr>
        <w:ind w:right="-284"/>
        <w:jc w:val="both"/>
        <w:rPr>
          <w:rFonts w:ascii="Calibri" w:hAnsi="Calibri" w:cs="Arial"/>
          <w:color w:val="000000"/>
        </w:rPr>
      </w:pPr>
      <w:r w:rsidRPr="00051737">
        <w:rPr>
          <w:rFonts w:ascii="Calibri" w:hAnsi="Calibri" w:cs="Arial"/>
        </w:rPr>
        <w:t xml:space="preserve">Skutečně spotřebovaný čas úkonů sledujeme individuálně </w:t>
      </w:r>
      <w:r w:rsidR="00B55D1C">
        <w:rPr>
          <w:rFonts w:ascii="Calibri" w:hAnsi="Calibri" w:cs="Arial"/>
        </w:rPr>
        <w:t xml:space="preserve">u </w:t>
      </w:r>
      <w:r w:rsidR="00D31BA7">
        <w:rPr>
          <w:rFonts w:ascii="Calibri" w:hAnsi="Calibri" w:cs="Arial"/>
        </w:rPr>
        <w:t xml:space="preserve">každého uživatele </w:t>
      </w:r>
      <w:r w:rsidRPr="00051737">
        <w:rPr>
          <w:rFonts w:ascii="Calibri" w:hAnsi="Calibri" w:cs="Arial"/>
        </w:rPr>
        <w:t xml:space="preserve">po dobu </w:t>
      </w:r>
      <w:r w:rsidR="00773307">
        <w:rPr>
          <w:rFonts w:ascii="Calibri" w:hAnsi="Calibri" w:cs="Arial"/>
        </w:rPr>
        <w:t>1 týdne</w:t>
      </w:r>
      <w:r w:rsidRPr="00051737">
        <w:rPr>
          <w:rFonts w:ascii="Calibri" w:hAnsi="Calibri" w:cs="Arial"/>
        </w:rPr>
        <w:t>. Z tohoto sledování vypočítáme pro každého uživatele průměrný čas</w:t>
      </w:r>
      <w:r w:rsidRPr="00F41A08">
        <w:rPr>
          <w:rFonts w:ascii="Calibri" w:hAnsi="Calibri" w:cs="Arial"/>
          <w:color w:val="000000"/>
        </w:rPr>
        <w:t xml:space="preserve">, ve kterém potřebuje podporu nebo pomoc </w:t>
      </w:r>
      <w:r w:rsidR="00773307">
        <w:rPr>
          <w:rFonts w:ascii="Calibri" w:hAnsi="Calibri" w:cs="Arial"/>
          <w:color w:val="000000"/>
        </w:rPr>
        <w:t>pracovníka v přímé péči</w:t>
      </w:r>
      <w:r w:rsidRPr="00F41A08">
        <w:rPr>
          <w:rFonts w:ascii="Calibri" w:hAnsi="Calibri" w:cs="Arial"/>
          <w:color w:val="000000"/>
        </w:rPr>
        <w:t xml:space="preserve">. </w:t>
      </w:r>
    </w:p>
    <w:p w14:paraId="47E2DD30" w14:textId="77777777" w:rsidR="00235265" w:rsidRPr="00235265" w:rsidRDefault="00235265" w:rsidP="00235265">
      <w:pPr>
        <w:ind w:right="-284"/>
        <w:jc w:val="both"/>
        <w:rPr>
          <w:rFonts w:ascii="Calibri" w:hAnsi="Calibri" w:cs="Arial"/>
          <w:color w:val="000000"/>
          <w:sz w:val="10"/>
          <w:szCs w:val="10"/>
        </w:rPr>
      </w:pPr>
    </w:p>
    <w:p w14:paraId="65A346DA" w14:textId="23B33DB3" w:rsidR="002B1155" w:rsidRPr="00F41A08" w:rsidRDefault="002B1155" w:rsidP="00BE7E9B">
      <w:pPr>
        <w:jc w:val="both"/>
        <w:rPr>
          <w:rFonts w:ascii="Calibri" w:hAnsi="Calibri" w:cs="Arial"/>
          <w:color w:val="000000"/>
        </w:rPr>
      </w:pPr>
      <w:r w:rsidRPr="00F41A08">
        <w:rPr>
          <w:rFonts w:ascii="Calibri" w:hAnsi="Calibri" w:cs="Arial"/>
          <w:color w:val="000000"/>
        </w:rPr>
        <w:t xml:space="preserve">Míra potřebné podpory se u každého uživatele může měnit (podle zdravotního, psychického stavu, nálady, věku, ...). Proto </w:t>
      </w:r>
      <w:r w:rsidR="00773307">
        <w:rPr>
          <w:rFonts w:ascii="Calibri" w:hAnsi="Calibri" w:cs="Arial"/>
          <w:color w:val="000000"/>
        </w:rPr>
        <w:t>se minimálně jednou ročně provádí</w:t>
      </w:r>
      <w:r w:rsidR="00BE7E9B">
        <w:rPr>
          <w:rFonts w:ascii="Calibri" w:hAnsi="Calibri" w:cs="Arial"/>
          <w:color w:val="000000"/>
        </w:rPr>
        <w:t xml:space="preserve"> </w:t>
      </w:r>
      <w:r w:rsidRPr="00F41A08">
        <w:rPr>
          <w:rFonts w:ascii="Calibri" w:hAnsi="Calibri" w:cs="Arial"/>
          <w:color w:val="000000"/>
        </w:rPr>
        <w:t>kontrolní sledování doby potřebné k zajištění úkonů</w:t>
      </w:r>
      <w:r w:rsidR="00F137CC">
        <w:rPr>
          <w:rFonts w:ascii="Calibri" w:hAnsi="Calibri" w:cs="Arial"/>
          <w:color w:val="000000"/>
        </w:rPr>
        <w:t>.</w:t>
      </w:r>
    </w:p>
    <w:p w14:paraId="388A9B2B" w14:textId="77777777" w:rsidR="00BE7E9B" w:rsidRPr="00BE7E9B" w:rsidRDefault="00BE7E9B" w:rsidP="00BE7E9B">
      <w:pPr>
        <w:jc w:val="both"/>
        <w:rPr>
          <w:rFonts w:ascii="Calibri" w:hAnsi="Calibri" w:cs="Arial"/>
          <w:color w:val="000000"/>
          <w:sz w:val="10"/>
          <w:szCs w:val="10"/>
        </w:rPr>
      </w:pPr>
    </w:p>
    <w:p w14:paraId="72A6554C" w14:textId="58479B55" w:rsidR="002B1155" w:rsidRDefault="002B1155" w:rsidP="00BE7E9B">
      <w:pPr>
        <w:jc w:val="both"/>
        <w:rPr>
          <w:rFonts w:ascii="Calibri" w:hAnsi="Calibri" w:cs="Arial"/>
          <w:color w:val="000000"/>
        </w:rPr>
      </w:pPr>
      <w:r w:rsidRPr="00F41A08">
        <w:rPr>
          <w:rFonts w:ascii="Calibri" w:hAnsi="Calibri" w:cs="Arial"/>
          <w:color w:val="000000"/>
        </w:rPr>
        <w:t>Pokud bude mít uživatel (</w:t>
      </w:r>
      <w:r w:rsidR="00CC5D5D">
        <w:rPr>
          <w:rFonts w:ascii="Calibri" w:hAnsi="Calibri" w:cs="Arial"/>
          <w:color w:val="000000"/>
        </w:rPr>
        <w:t xml:space="preserve">příp. </w:t>
      </w:r>
      <w:r w:rsidR="00254EE8">
        <w:rPr>
          <w:rFonts w:ascii="Calibri" w:hAnsi="Calibri" w:cs="Arial"/>
          <w:color w:val="000000"/>
        </w:rPr>
        <w:t xml:space="preserve">zákonný zástupce, </w:t>
      </w:r>
      <w:r w:rsidRPr="00F41A08">
        <w:rPr>
          <w:rFonts w:ascii="Calibri" w:hAnsi="Calibri" w:cs="Arial"/>
          <w:color w:val="000000"/>
        </w:rPr>
        <w:t>opatrovník</w:t>
      </w:r>
      <w:r w:rsidR="00BE7E9B">
        <w:rPr>
          <w:rFonts w:ascii="Calibri" w:hAnsi="Calibri" w:cs="Arial"/>
          <w:color w:val="000000"/>
        </w:rPr>
        <w:t xml:space="preserve"> </w:t>
      </w:r>
      <w:proofErr w:type="gramStart"/>
      <w:r w:rsidR="00773307">
        <w:rPr>
          <w:rFonts w:ascii="Calibri" w:hAnsi="Calibri" w:cs="Arial"/>
          <w:color w:val="000000"/>
        </w:rPr>
        <w:t>…….</w:t>
      </w:r>
      <w:proofErr w:type="gramEnd"/>
      <w:r w:rsidR="00773307">
        <w:rPr>
          <w:rFonts w:ascii="Calibri" w:hAnsi="Calibri" w:cs="Arial"/>
          <w:color w:val="000000"/>
        </w:rPr>
        <w:t>.</w:t>
      </w:r>
      <w:r w:rsidRPr="00F41A08">
        <w:rPr>
          <w:rFonts w:ascii="Calibri" w:hAnsi="Calibri" w:cs="Arial"/>
          <w:color w:val="000000"/>
        </w:rPr>
        <w:t xml:space="preserve">) dojem, že se změnila </w:t>
      </w:r>
      <w:r w:rsidR="00CC5D5D">
        <w:rPr>
          <w:rFonts w:ascii="Calibri" w:hAnsi="Calibri" w:cs="Arial"/>
          <w:color w:val="000000"/>
        </w:rPr>
        <w:t xml:space="preserve">situace uživatele </w:t>
      </w:r>
      <w:r w:rsidRPr="00F41A08">
        <w:rPr>
          <w:rFonts w:ascii="Calibri" w:hAnsi="Calibri" w:cs="Arial"/>
          <w:color w:val="000000"/>
        </w:rPr>
        <w:t xml:space="preserve">a je třeba provést kontrolní sledování dříve, </w:t>
      </w:r>
      <w:r w:rsidR="00BE7E9B">
        <w:rPr>
          <w:rFonts w:ascii="Calibri" w:hAnsi="Calibri" w:cs="Arial"/>
          <w:color w:val="000000"/>
        </w:rPr>
        <w:t>může</w:t>
      </w:r>
      <w:r w:rsidR="00D337C1">
        <w:rPr>
          <w:rFonts w:ascii="Calibri" w:hAnsi="Calibri" w:cs="Arial"/>
          <w:color w:val="000000"/>
        </w:rPr>
        <w:t xml:space="preserve"> o toto</w:t>
      </w:r>
      <w:r w:rsidRPr="00F41A08">
        <w:rPr>
          <w:rFonts w:ascii="Calibri" w:hAnsi="Calibri" w:cs="Arial"/>
          <w:color w:val="000000"/>
        </w:rPr>
        <w:t xml:space="preserve"> požádat vedoucí</w:t>
      </w:r>
      <w:r w:rsidR="00BE7E9B">
        <w:rPr>
          <w:rFonts w:ascii="Calibri" w:hAnsi="Calibri" w:cs="Arial"/>
          <w:color w:val="000000"/>
        </w:rPr>
        <w:t>ho sociální</w:t>
      </w:r>
      <w:r w:rsidRPr="00F41A08">
        <w:rPr>
          <w:rFonts w:ascii="Calibri" w:hAnsi="Calibri" w:cs="Arial"/>
          <w:color w:val="000000"/>
        </w:rPr>
        <w:t xml:space="preserve"> </w:t>
      </w:r>
      <w:r w:rsidR="00773307">
        <w:rPr>
          <w:rFonts w:ascii="Calibri" w:hAnsi="Calibri" w:cs="Arial"/>
          <w:color w:val="000000"/>
        </w:rPr>
        <w:t>služby</w:t>
      </w:r>
      <w:r w:rsidR="00BE7E9B">
        <w:rPr>
          <w:rFonts w:ascii="Calibri" w:hAnsi="Calibri" w:cs="Arial"/>
          <w:color w:val="000000"/>
        </w:rPr>
        <w:t xml:space="preserve"> či </w:t>
      </w:r>
      <w:r w:rsidR="00773307">
        <w:rPr>
          <w:rFonts w:ascii="Calibri" w:hAnsi="Calibri" w:cs="Arial"/>
          <w:color w:val="000000"/>
        </w:rPr>
        <w:t>sociálního pracovníka</w:t>
      </w:r>
      <w:r w:rsidRPr="00F41A08">
        <w:rPr>
          <w:rFonts w:ascii="Calibri" w:hAnsi="Calibri" w:cs="Arial"/>
          <w:color w:val="000000"/>
        </w:rPr>
        <w:t xml:space="preserve">. </w:t>
      </w:r>
      <w:r w:rsidR="00271BBA">
        <w:rPr>
          <w:rFonts w:ascii="Calibri" w:hAnsi="Calibri" w:cs="Arial"/>
          <w:color w:val="000000"/>
        </w:rPr>
        <w:t xml:space="preserve">Na základě podnětu </w:t>
      </w:r>
      <w:r w:rsidR="00BE7E9B">
        <w:rPr>
          <w:rFonts w:ascii="Calibri" w:hAnsi="Calibri" w:cs="Arial"/>
          <w:color w:val="000000"/>
        </w:rPr>
        <w:t xml:space="preserve">poté </w:t>
      </w:r>
      <w:r w:rsidR="00271BBA">
        <w:rPr>
          <w:rFonts w:ascii="Calibri" w:hAnsi="Calibri" w:cs="Arial"/>
          <w:color w:val="000000"/>
        </w:rPr>
        <w:t>bude aktualizována míra podpory uživatele.</w:t>
      </w:r>
    </w:p>
    <w:p w14:paraId="551C1190" w14:textId="6DD5529F" w:rsidR="002735F2" w:rsidRDefault="002735F2">
      <w:pPr>
        <w:spacing w:after="160" w:line="259" w:lineRule="auto"/>
        <w:rPr>
          <w:rFonts w:ascii="Calibri" w:hAnsi="Calibri" w:cs="Arial"/>
          <w:color w:val="000000"/>
          <w:sz w:val="10"/>
          <w:szCs w:val="10"/>
        </w:rPr>
      </w:pPr>
      <w:r>
        <w:rPr>
          <w:rFonts w:ascii="Calibri" w:hAnsi="Calibri" w:cs="Arial"/>
          <w:color w:val="000000"/>
          <w:sz w:val="10"/>
          <w:szCs w:val="10"/>
        </w:rPr>
        <w:br w:type="page"/>
      </w:r>
    </w:p>
    <w:p w14:paraId="2BCF9367" w14:textId="77777777" w:rsidR="00430E09" w:rsidRPr="002735F2" w:rsidRDefault="00430E09" w:rsidP="002B1155">
      <w:pPr>
        <w:ind w:firstLine="540"/>
        <w:jc w:val="both"/>
        <w:rPr>
          <w:rFonts w:ascii="Calibri" w:hAnsi="Calibri" w:cs="Arial"/>
          <w:color w:val="000000"/>
          <w:sz w:val="10"/>
          <w:szCs w:val="10"/>
        </w:rPr>
      </w:pPr>
    </w:p>
    <w:p w14:paraId="4B3C721A" w14:textId="2BAF4561" w:rsidR="007D0C68" w:rsidRPr="00815C1B" w:rsidRDefault="007D0C68" w:rsidP="00D337C1">
      <w:pPr>
        <w:jc w:val="center"/>
        <w:rPr>
          <w:rFonts w:ascii="Calibri" w:hAnsi="Calibri" w:cs="Arial"/>
          <w:b/>
          <w:color w:val="000000"/>
        </w:rPr>
      </w:pPr>
      <w:r w:rsidRPr="00815C1B">
        <w:rPr>
          <w:rFonts w:ascii="Calibri" w:hAnsi="Calibri" w:cs="Arial"/>
          <w:b/>
          <w:color w:val="000000"/>
        </w:rPr>
        <w:t>Výše úhrady za stravu</w:t>
      </w:r>
    </w:p>
    <w:tbl>
      <w:tblPr>
        <w:tblpPr w:leftFromText="141" w:rightFromText="141" w:vertAnchor="text" w:horzAnchor="margin" w:tblpXSpec="center" w:tblpY="6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701"/>
      </w:tblGrid>
      <w:tr w:rsidR="007D0C68" w:rsidRPr="00262EFF" w14:paraId="69B95E73" w14:textId="77777777" w:rsidTr="007D0B0C">
        <w:trPr>
          <w:trHeight w:val="186"/>
        </w:trPr>
        <w:tc>
          <w:tcPr>
            <w:tcW w:w="6799" w:type="dxa"/>
          </w:tcPr>
          <w:p w14:paraId="68F23DAA" w14:textId="77777777" w:rsidR="007D0C68" w:rsidRPr="00262EFF" w:rsidRDefault="007D0C68" w:rsidP="00714537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 w:rsidRPr="00262EFF">
              <w:rPr>
                <w:rFonts w:ascii="Calibri" w:eastAsia="Calibri" w:hAnsi="Calibri" w:cs="Arial"/>
                <w:color w:val="000000"/>
              </w:rPr>
              <w:t>Dopolední svačina</w:t>
            </w:r>
          </w:p>
        </w:tc>
        <w:tc>
          <w:tcPr>
            <w:tcW w:w="1701" w:type="dxa"/>
          </w:tcPr>
          <w:p w14:paraId="30348404" w14:textId="77777777" w:rsidR="007D0C68" w:rsidRPr="00262EFF" w:rsidRDefault="007D0C68" w:rsidP="007D0C68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15</w:t>
            </w:r>
            <w:r w:rsidRPr="00262EFF">
              <w:rPr>
                <w:rFonts w:ascii="Calibri" w:eastAsia="Calibri" w:hAnsi="Calibri" w:cs="Arial"/>
                <w:color w:val="000000"/>
              </w:rPr>
              <w:t>,- Kč</w:t>
            </w:r>
          </w:p>
        </w:tc>
      </w:tr>
      <w:tr w:rsidR="007D0C68" w:rsidRPr="00262EFF" w14:paraId="11FD8A8A" w14:textId="77777777" w:rsidTr="007D0B0C">
        <w:trPr>
          <w:trHeight w:val="192"/>
        </w:trPr>
        <w:tc>
          <w:tcPr>
            <w:tcW w:w="6799" w:type="dxa"/>
          </w:tcPr>
          <w:p w14:paraId="0769492F" w14:textId="77777777" w:rsidR="007D7193" w:rsidRDefault="007D0C68" w:rsidP="00714537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 w:rsidRPr="00262EFF">
              <w:rPr>
                <w:rFonts w:ascii="Calibri" w:eastAsia="Calibri" w:hAnsi="Calibri" w:cs="Arial"/>
                <w:color w:val="000000"/>
              </w:rPr>
              <w:t xml:space="preserve">Oběd </w:t>
            </w:r>
          </w:p>
          <w:p w14:paraId="6D2936A9" w14:textId="77777777" w:rsidR="007D0C68" w:rsidRPr="00262EFF" w:rsidRDefault="007D0C68" w:rsidP="00714537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 w:rsidRPr="00262EFF">
              <w:rPr>
                <w:rFonts w:ascii="Calibri" w:eastAsia="Calibri" w:hAnsi="Calibri" w:cs="Arial"/>
                <w:color w:val="000000"/>
              </w:rPr>
              <w:t>(včetně provozních nákladů souvisejících s přípravou stravy)</w:t>
            </w:r>
          </w:p>
        </w:tc>
        <w:tc>
          <w:tcPr>
            <w:tcW w:w="1701" w:type="dxa"/>
          </w:tcPr>
          <w:p w14:paraId="6122E023" w14:textId="77777777" w:rsidR="007D0C68" w:rsidRPr="00262EFF" w:rsidRDefault="007D0C68" w:rsidP="007D0C6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Dle aktuální nabídky dodavatele</w:t>
            </w:r>
          </w:p>
        </w:tc>
      </w:tr>
      <w:tr w:rsidR="007D0C68" w:rsidRPr="00262EFF" w14:paraId="2B4EC530" w14:textId="77777777" w:rsidTr="007D0B0C">
        <w:trPr>
          <w:trHeight w:val="379"/>
        </w:trPr>
        <w:tc>
          <w:tcPr>
            <w:tcW w:w="6799" w:type="dxa"/>
          </w:tcPr>
          <w:p w14:paraId="46B89238" w14:textId="77777777" w:rsidR="007D7193" w:rsidRDefault="007D0C68" w:rsidP="00714537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 w:rsidRPr="00262EFF">
              <w:rPr>
                <w:rFonts w:ascii="Calibri" w:eastAsia="Calibri" w:hAnsi="Calibri" w:cs="Arial"/>
                <w:color w:val="000000"/>
              </w:rPr>
              <w:t xml:space="preserve">Pitný režim </w:t>
            </w:r>
          </w:p>
          <w:p w14:paraId="31CE5020" w14:textId="77777777" w:rsidR="007D0C68" w:rsidRPr="00262EFF" w:rsidRDefault="007D0C68" w:rsidP="00714537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 w:rsidRPr="00262EFF">
              <w:rPr>
                <w:rFonts w:ascii="Calibri" w:eastAsia="Calibri" w:hAnsi="Calibri" w:cs="Arial"/>
                <w:color w:val="000000"/>
              </w:rPr>
              <w:t>(po celý den je k dispozici minerální voda, šťáva, čaj, možnost vaření kávy, čaje…)</w:t>
            </w:r>
          </w:p>
        </w:tc>
        <w:tc>
          <w:tcPr>
            <w:tcW w:w="1701" w:type="dxa"/>
          </w:tcPr>
          <w:p w14:paraId="52E4B709" w14:textId="77777777" w:rsidR="007D0C68" w:rsidRPr="00262EFF" w:rsidRDefault="007D0C68" w:rsidP="007D0C68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 w:rsidRPr="00262EFF">
              <w:rPr>
                <w:rFonts w:ascii="Calibri" w:eastAsia="Calibri" w:hAnsi="Calibri" w:cs="Arial"/>
                <w:color w:val="000000"/>
              </w:rPr>
              <w:t>10,- Kč</w:t>
            </w:r>
          </w:p>
        </w:tc>
      </w:tr>
    </w:tbl>
    <w:p w14:paraId="07EF9204" w14:textId="77777777" w:rsidR="007D0C68" w:rsidRDefault="007D0C68" w:rsidP="002B1155">
      <w:pPr>
        <w:ind w:firstLine="540"/>
        <w:jc w:val="both"/>
        <w:rPr>
          <w:rFonts w:ascii="Calibri" w:hAnsi="Calibri" w:cs="Arial"/>
          <w:color w:val="000000"/>
        </w:rPr>
      </w:pPr>
    </w:p>
    <w:p w14:paraId="0EA0D536" w14:textId="7E056C5B" w:rsidR="002B1155" w:rsidRPr="00815C1B" w:rsidRDefault="00815C1B" w:rsidP="00430E0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815C1B">
        <w:rPr>
          <w:rFonts w:ascii="Calibri" w:hAnsi="Calibri" w:cs="Calibri"/>
          <w:b/>
          <w:bCs/>
        </w:rPr>
        <w:t>F</w:t>
      </w:r>
      <w:r w:rsidR="002B1155" w:rsidRPr="00815C1B">
        <w:rPr>
          <w:rFonts w:ascii="Calibri" w:hAnsi="Calibri" w:cs="Calibri"/>
          <w:b/>
          <w:bCs/>
        </w:rPr>
        <w:t>akultativní činnosti</w:t>
      </w:r>
    </w:p>
    <w:p w14:paraId="2D7ED86D" w14:textId="77E090CD" w:rsidR="009F4CB5" w:rsidRPr="00430E09" w:rsidRDefault="002B1155" w:rsidP="00430E09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430E09">
        <w:rPr>
          <w:rFonts w:ascii="Calibri" w:hAnsi="Calibri" w:cs="Calibri"/>
          <w:sz w:val="20"/>
          <w:szCs w:val="20"/>
        </w:rPr>
        <w:t>Fakultativní činnosti jsou aktivity nad rámec základních činností, které se poskytují za úhradu</w:t>
      </w:r>
      <w:r w:rsidR="00430E09">
        <w:rPr>
          <w:rFonts w:ascii="Calibri" w:hAnsi="Calibri" w:cs="Calibri"/>
          <w:sz w:val="20"/>
          <w:szCs w:val="20"/>
        </w:rPr>
        <w:t xml:space="preserve"> </w:t>
      </w:r>
      <w:r w:rsidR="003457B6" w:rsidRPr="00430E09">
        <w:rPr>
          <w:rFonts w:ascii="Calibri" w:hAnsi="Calibri" w:cs="Calibri"/>
          <w:sz w:val="20"/>
          <w:szCs w:val="20"/>
        </w:rPr>
        <w:t>případných nákladů určených individuálně podle druhu činností.</w:t>
      </w:r>
    </w:p>
    <w:tbl>
      <w:tblPr>
        <w:tblpPr w:leftFromText="141" w:rightFromText="141" w:vertAnchor="text" w:horzAnchor="margin" w:tblpXSpec="center" w:tblpY="94"/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8"/>
        <w:gridCol w:w="1724"/>
      </w:tblGrid>
      <w:tr w:rsidR="006955C9" w:rsidRPr="00262EFF" w14:paraId="1B03E747" w14:textId="77777777" w:rsidTr="006955C9">
        <w:trPr>
          <w:trHeight w:val="477"/>
        </w:trPr>
        <w:tc>
          <w:tcPr>
            <w:tcW w:w="6778" w:type="dxa"/>
          </w:tcPr>
          <w:p w14:paraId="76418FE8" w14:textId="77777777" w:rsidR="006955C9" w:rsidRDefault="006955C9" w:rsidP="006955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5B0E11">
              <w:rPr>
                <w:rFonts w:ascii="Calibri" w:eastAsia="Calibri" w:hAnsi="Calibri" w:cs="Calibri"/>
                <w:b/>
              </w:rPr>
              <w:t>Doprava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62EFF">
              <w:rPr>
                <w:rFonts w:ascii="Calibri" w:eastAsia="Calibri" w:hAnsi="Calibri" w:cs="Calibri"/>
              </w:rPr>
              <w:t xml:space="preserve">z místa bydliště uživatele </w:t>
            </w:r>
            <w:r>
              <w:rPr>
                <w:rFonts w:ascii="Calibri" w:eastAsia="Calibri" w:hAnsi="Calibri" w:cs="Calibri"/>
              </w:rPr>
              <w:t xml:space="preserve">(smluvené místo) </w:t>
            </w:r>
            <w:r w:rsidRPr="00262EFF">
              <w:rPr>
                <w:rFonts w:ascii="Calibri" w:eastAsia="Calibri" w:hAnsi="Calibri" w:cs="Calibri"/>
              </w:rPr>
              <w:t>a zpět</w:t>
            </w:r>
            <w:r>
              <w:rPr>
                <w:rFonts w:ascii="Calibri" w:eastAsia="Calibri" w:hAnsi="Calibri" w:cs="Calibri"/>
              </w:rPr>
              <w:t>,</w:t>
            </w:r>
          </w:p>
          <w:p w14:paraId="4C3AADF8" w14:textId="77777777" w:rsidR="006955C9" w:rsidRDefault="006955C9" w:rsidP="006955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262EFF">
              <w:rPr>
                <w:rFonts w:ascii="Calibri" w:eastAsia="Calibri" w:hAnsi="Calibri" w:cs="Calibri"/>
              </w:rPr>
              <w:t>dle platného aktuálního ceníku za km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230D226" w14:textId="77777777" w:rsidR="006955C9" w:rsidRPr="00262EFF" w:rsidRDefault="006955C9" w:rsidP="006955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(rozpočítáno na jednu přepravovanou osobu)</w:t>
            </w:r>
          </w:p>
        </w:tc>
        <w:tc>
          <w:tcPr>
            <w:tcW w:w="1724" w:type="dxa"/>
          </w:tcPr>
          <w:p w14:paraId="25FAA11F" w14:textId="77777777" w:rsidR="006955C9" w:rsidRPr="00262EFF" w:rsidRDefault="006955C9" w:rsidP="006955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3,50</w:t>
            </w:r>
            <w:r w:rsidRPr="00262EFF">
              <w:rPr>
                <w:rFonts w:ascii="Calibri" w:eastAsia="Calibri" w:hAnsi="Calibri" w:cs="Calibri"/>
              </w:rPr>
              <w:t xml:space="preserve"> Kč / km</w:t>
            </w:r>
          </w:p>
        </w:tc>
      </w:tr>
      <w:tr w:rsidR="006955C9" w:rsidRPr="00262EFF" w14:paraId="25355C53" w14:textId="77777777" w:rsidTr="006955C9">
        <w:trPr>
          <w:trHeight w:val="235"/>
        </w:trPr>
        <w:tc>
          <w:tcPr>
            <w:tcW w:w="6778" w:type="dxa"/>
          </w:tcPr>
          <w:p w14:paraId="7FCC3E12" w14:textId="2F5B9E0B" w:rsidR="006955C9" w:rsidRPr="000F1C14" w:rsidRDefault="006955C9" w:rsidP="006955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Zapůjčení termo</w:t>
            </w:r>
            <w:r w:rsidR="00A45CE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jídlonosiče </w:t>
            </w:r>
          </w:p>
        </w:tc>
        <w:tc>
          <w:tcPr>
            <w:tcW w:w="1724" w:type="dxa"/>
          </w:tcPr>
          <w:p w14:paraId="597629FB" w14:textId="77777777" w:rsidR="006955C9" w:rsidRPr="000F1C14" w:rsidRDefault="006955C9" w:rsidP="006955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25,- Kč / měsíc</w:t>
            </w:r>
          </w:p>
        </w:tc>
      </w:tr>
      <w:tr w:rsidR="006955C9" w:rsidRPr="00262EFF" w14:paraId="713DE325" w14:textId="77777777" w:rsidTr="006955C9">
        <w:trPr>
          <w:trHeight w:val="713"/>
        </w:trPr>
        <w:tc>
          <w:tcPr>
            <w:tcW w:w="8502" w:type="dxa"/>
            <w:gridSpan w:val="2"/>
          </w:tcPr>
          <w:p w14:paraId="0B23A356" w14:textId="77777777" w:rsidR="006955C9" w:rsidRPr="00262EFF" w:rsidRDefault="006955C9" w:rsidP="00714537">
            <w:pPr>
              <w:spacing w:before="100" w:beforeAutospacing="1"/>
              <w:jc w:val="both"/>
              <w:rPr>
                <w:rFonts w:ascii="Calibri" w:eastAsia="Calibri" w:hAnsi="Calibri" w:cs="Calibri"/>
              </w:rPr>
            </w:pPr>
            <w:r w:rsidRPr="003B27AE">
              <w:rPr>
                <w:rFonts w:ascii="Calibri" w:hAnsi="Calibri"/>
                <w:b/>
                <w:bCs/>
              </w:rPr>
              <w:t>Výlety, exkurze, vstupné, kulturní akce</w:t>
            </w:r>
            <w:r w:rsidRPr="003B27AE">
              <w:rPr>
                <w:rFonts w:ascii="Calibri" w:hAnsi="Calibri"/>
                <w:bCs/>
              </w:rPr>
              <w:t xml:space="preserve"> – </w:t>
            </w:r>
            <w:r w:rsidRPr="0007457C">
              <w:rPr>
                <w:rFonts w:ascii="Calibri" w:eastAsiaTheme="minorHAnsi" w:hAnsi="Calibri" w:cstheme="minorBidi"/>
              </w:rPr>
              <w:t>nad rámec běžné služby. Poskytují se za úhradu skutečných nákladů těchto služeb, které jsou vždy předem stanoveny a projednány s uživatelem nebo jeho zákonným zástupcem.</w:t>
            </w:r>
            <w:r w:rsidRPr="003B27AE"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661D348C" w14:textId="77777777" w:rsidR="00714537" w:rsidRPr="00CA378C" w:rsidRDefault="00714537" w:rsidP="00CA378C">
      <w:pPr>
        <w:ind w:firstLine="540"/>
        <w:jc w:val="both"/>
        <w:rPr>
          <w:rFonts w:ascii="Calibri" w:hAnsi="Calibri" w:cs="Arial"/>
          <w:color w:val="000000"/>
        </w:rPr>
      </w:pPr>
    </w:p>
    <w:p w14:paraId="1B1DB51F" w14:textId="5F496FE8" w:rsidR="00CF3A23" w:rsidRPr="009305EA" w:rsidRDefault="0007457C" w:rsidP="009305E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Calibri" w:hAnsi="Calibri"/>
          <w:lang w:eastAsia="cs-CZ"/>
        </w:rPr>
      </w:pPr>
      <w:r w:rsidRPr="0073450D">
        <w:rPr>
          <w:rFonts w:ascii="Calibri" w:hAnsi="Calibri"/>
          <w:lang w:eastAsia="cs-CZ"/>
        </w:rPr>
        <w:t xml:space="preserve">Poskytovatel je povinen </w:t>
      </w:r>
      <w:r w:rsidRPr="00300737">
        <w:rPr>
          <w:rFonts w:ascii="Calibri" w:hAnsi="Calibri"/>
          <w:lang w:eastAsia="cs-CZ"/>
        </w:rPr>
        <w:t>předložit uživateli (příp. osobě, kterou uživa</w:t>
      </w:r>
      <w:r>
        <w:rPr>
          <w:rFonts w:ascii="Calibri" w:hAnsi="Calibri"/>
          <w:lang w:eastAsia="cs-CZ"/>
        </w:rPr>
        <w:t xml:space="preserve">tel určil a jež je zaznamenána </w:t>
      </w:r>
      <w:r w:rsidRPr="00300737">
        <w:rPr>
          <w:rFonts w:ascii="Calibri" w:hAnsi="Calibri"/>
          <w:lang w:eastAsia="cs-CZ"/>
        </w:rPr>
        <w:t>v jeho</w:t>
      </w:r>
      <w:r w:rsidRPr="00397918">
        <w:rPr>
          <w:rFonts w:ascii="Calibri" w:hAnsi="Calibri"/>
          <w:color w:val="FF0000"/>
          <w:lang w:eastAsia="cs-CZ"/>
        </w:rPr>
        <w:t xml:space="preserve"> </w:t>
      </w:r>
      <w:r w:rsidR="00781F09" w:rsidRPr="00781F09">
        <w:rPr>
          <w:rFonts w:ascii="Calibri" w:hAnsi="Calibri"/>
          <w:lang w:eastAsia="cs-CZ"/>
        </w:rPr>
        <w:t>sociální dokumentaci</w:t>
      </w:r>
      <w:r w:rsidRPr="00300737">
        <w:rPr>
          <w:rFonts w:ascii="Calibri" w:hAnsi="Calibri"/>
          <w:lang w:eastAsia="cs-CZ"/>
        </w:rPr>
        <w:t>) písemné vyúčtování úhrady</w:t>
      </w:r>
      <w:r w:rsidR="00CF3A23">
        <w:rPr>
          <w:rFonts w:ascii="Calibri" w:hAnsi="Calibri"/>
          <w:lang w:eastAsia="cs-CZ"/>
        </w:rPr>
        <w:t xml:space="preserve"> za strav</w:t>
      </w:r>
      <w:r w:rsidR="004916AD">
        <w:rPr>
          <w:rFonts w:ascii="Calibri" w:hAnsi="Calibri"/>
          <w:lang w:eastAsia="cs-CZ"/>
        </w:rPr>
        <w:t>u a služby</w:t>
      </w:r>
      <w:r w:rsidRPr="00300737">
        <w:rPr>
          <w:rFonts w:ascii="Calibri" w:hAnsi="Calibri"/>
          <w:lang w:eastAsia="cs-CZ"/>
        </w:rPr>
        <w:t xml:space="preserve">, nejpozději do 5. pracovního dne </w:t>
      </w:r>
      <w:r w:rsidR="004916AD" w:rsidRPr="009305EA">
        <w:rPr>
          <w:rFonts w:ascii="Calibri" w:hAnsi="Calibri"/>
          <w:lang w:eastAsia="cs-CZ"/>
        </w:rPr>
        <w:t>následujícího kalendářního měsíce, v němž byla strava a služby poskytnuty.</w:t>
      </w:r>
    </w:p>
    <w:p w14:paraId="33039A43" w14:textId="0CEB4B9B" w:rsidR="0007457C" w:rsidRPr="006E0E84" w:rsidRDefault="0007457C" w:rsidP="00A85F6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Calibri" w:hAnsi="Calibri"/>
          <w:lang w:eastAsia="cs-CZ"/>
        </w:rPr>
      </w:pPr>
      <w:r w:rsidRPr="00A85F6E">
        <w:rPr>
          <w:rFonts w:cstheme="minorHAnsi"/>
        </w:rPr>
        <w:t xml:space="preserve">Uživatel </w:t>
      </w:r>
      <w:r w:rsidR="004C788E" w:rsidRPr="00A85F6E">
        <w:rPr>
          <w:rFonts w:cstheme="minorHAnsi"/>
        </w:rPr>
        <w:t>je povinen zaplatit úhradu do 15. dne v měsíci, ve kterém si vyúčtování převzal (není-li dohodnuto jinak).</w:t>
      </w:r>
    </w:p>
    <w:p w14:paraId="2C41C552" w14:textId="77777777" w:rsidR="00B91570" w:rsidRPr="00FF36C9" w:rsidRDefault="00B91570" w:rsidP="002B1155">
      <w:pPr>
        <w:jc w:val="both"/>
        <w:rPr>
          <w:rFonts w:ascii="Calibri" w:hAnsi="Calibri" w:cs="Arial"/>
          <w:sz w:val="10"/>
          <w:szCs w:val="10"/>
        </w:rPr>
      </w:pPr>
    </w:p>
    <w:p w14:paraId="723BB17A" w14:textId="0FB7C4EB" w:rsidR="00037E03" w:rsidRDefault="002B1155" w:rsidP="00FF36C9">
      <w:pPr>
        <w:jc w:val="both"/>
        <w:rPr>
          <w:rFonts w:ascii="Calibri" w:hAnsi="Calibri" w:cs="Arial"/>
        </w:rPr>
      </w:pPr>
      <w:r w:rsidRPr="00F41A08">
        <w:rPr>
          <w:rFonts w:ascii="Calibri" w:hAnsi="Calibri" w:cs="Arial"/>
        </w:rPr>
        <w:t>O změnách výše úhrady bude uživatel (</w:t>
      </w:r>
      <w:r>
        <w:rPr>
          <w:rFonts w:ascii="Calibri" w:hAnsi="Calibri" w:cs="Arial"/>
        </w:rPr>
        <w:t>zákonný zástupce</w:t>
      </w:r>
      <w:r w:rsidR="00A85F6E">
        <w:rPr>
          <w:rFonts w:ascii="Calibri" w:hAnsi="Calibri" w:cs="Arial"/>
        </w:rPr>
        <w:t xml:space="preserve">, </w:t>
      </w:r>
      <w:proofErr w:type="gramStart"/>
      <w:r w:rsidR="00A85F6E">
        <w:rPr>
          <w:rFonts w:ascii="Calibri" w:hAnsi="Calibri" w:cs="Arial"/>
        </w:rPr>
        <w:t>opatrovník,…</w:t>
      </w:r>
      <w:proofErr w:type="gramEnd"/>
      <w:r w:rsidR="00A85F6E">
        <w:rPr>
          <w:rFonts w:ascii="Calibri" w:hAnsi="Calibri" w:cs="Arial"/>
        </w:rPr>
        <w:t>.</w:t>
      </w:r>
      <w:r>
        <w:rPr>
          <w:rFonts w:ascii="Calibri" w:hAnsi="Calibri" w:cs="Arial"/>
        </w:rPr>
        <w:t>) včas informován.</w:t>
      </w:r>
    </w:p>
    <w:p w14:paraId="77149B97" w14:textId="77777777" w:rsidR="0078165F" w:rsidRPr="00FF36C9" w:rsidRDefault="0078165F" w:rsidP="0078165F">
      <w:pPr>
        <w:jc w:val="both"/>
        <w:rPr>
          <w:rFonts w:ascii="Calibri" w:hAnsi="Calibri" w:cs="Arial"/>
          <w:sz w:val="10"/>
          <w:szCs w:val="10"/>
        </w:rPr>
      </w:pPr>
    </w:p>
    <w:p w14:paraId="6CA1DCE0" w14:textId="4339D70A" w:rsidR="001040D8" w:rsidRPr="00FF36C9" w:rsidRDefault="001040D8" w:rsidP="00FF36C9">
      <w:pPr>
        <w:jc w:val="both"/>
        <w:rPr>
          <w:rFonts w:asciiTheme="minorHAnsi" w:hAnsiTheme="minorHAnsi" w:cstheme="minorHAnsi"/>
          <w:color w:val="000000" w:themeColor="text1"/>
        </w:rPr>
      </w:pPr>
      <w:r w:rsidRPr="00FF36C9">
        <w:rPr>
          <w:rFonts w:asciiTheme="minorHAnsi" w:hAnsiTheme="minorHAnsi" w:cstheme="minorHAnsi"/>
          <w:color w:val="000000" w:themeColor="text1"/>
        </w:rPr>
        <w:t xml:space="preserve">Tento </w:t>
      </w:r>
      <w:r w:rsidR="00FF36C9" w:rsidRPr="00FF36C9">
        <w:rPr>
          <w:rFonts w:asciiTheme="minorHAnsi" w:hAnsiTheme="minorHAnsi" w:cstheme="minorHAnsi"/>
          <w:color w:val="000000" w:themeColor="text1"/>
        </w:rPr>
        <w:t xml:space="preserve">ceník </w:t>
      </w:r>
      <w:r w:rsidRPr="00FF36C9">
        <w:rPr>
          <w:rFonts w:asciiTheme="minorHAnsi" w:hAnsiTheme="minorHAnsi" w:cstheme="minorHAnsi"/>
          <w:color w:val="000000" w:themeColor="text1"/>
        </w:rPr>
        <w:t>vydává vedoucí denního stacionáře Oblastní charity Nové Hrady u Skutče.</w:t>
      </w:r>
    </w:p>
    <w:p w14:paraId="18A3624E" w14:textId="77777777" w:rsidR="00116556" w:rsidRPr="00FF36C9" w:rsidRDefault="00116556" w:rsidP="001040D8">
      <w:pPr>
        <w:jc w:val="both"/>
        <w:rPr>
          <w:rFonts w:ascii="Helvetica" w:hAnsi="Helvetica"/>
          <w:sz w:val="10"/>
          <w:szCs w:val="10"/>
        </w:rPr>
      </w:pPr>
    </w:p>
    <w:p w14:paraId="4EFF1796" w14:textId="56947E03" w:rsidR="001040D8" w:rsidRDefault="001040D8" w:rsidP="001040D8">
      <w:pPr>
        <w:spacing w:before="240"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Platnost a účinnost </w:t>
      </w:r>
      <w:r w:rsidRPr="001040D8">
        <w:rPr>
          <w:rFonts w:asciiTheme="minorHAnsi" w:hAnsiTheme="minorHAnsi" w:cstheme="minorHAnsi"/>
          <w:color w:val="000000" w:themeColor="text1"/>
        </w:rPr>
        <w:t>pro denní stacionář v Chotovicích</w:t>
      </w:r>
      <w:r>
        <w:rPr>
          <w:rFonts w:asciiTheme="minorHAnsi" w:hAnsiTheme="minorHAnsi" w:cstheme="minorHAnsi"/>
          <w:color w:val="000000" w:themeColor="text1"/>
        </w:rPr>
        <w:t xml:space="preserve">, je od </w:t>
      </w:r>
      <w:r w:rsidR="00ED0185" w:rsidRPr="00ED0185">
        <w:rPr>
          <w:rFonts w:asciiTheme="minorHAnsi" w:hAnsiTheme="minorHAnsi" w:cstheme="minorHAnsi"/>
          <w:color w:val="000000" w:themeColor="text1"/>
        </w:rPr>
        <w:t>1. října 2025</w:t>
      </w:r>
    </w:p>
    <w:p w14:paraId="2B38B9BF" w14:textId="77777777" w:rsidR="001040D8" w:rsidRPr="00481179" w:rsidRDefault="001040D8" w:rsidP="001040D8">
      <w:pPr>
        <w:jc w:val="both"/>
        <w:rPr>
          <w:rFonts w:ascii="Helvetica" w:hAnsi="Helvetica"/>
        </w:rPr>
      </w:pPr>
    </w:p>
    <w:sectPr w:rsidR="001040D8" w:rsidRPr="00481179" w:rsidSect="007733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94B70" w14:textId="77777777" w:rsidR="00330FCE" w:rsidRDefault="00330FCE" w:rsidP="004E156B">
      <w:r>
        <w:separator/>
      </w:r>
    </w:p>
  </w:endnote>
  <w:endnote w:type="continuationSeparator" w:id="0">
    <w:p w14:paraId="75EFF95C" w14:textId="77777777" w:rsidR="00330FCE" w:rsidRDefault="00330FCE" w:rsidP="004E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B9675" w14:textId="77777777" w:rsidR="00333244" w:rsidRPr="00267D49" w:rsidRDefault="00333244" w:rsidP="002B1155">
    <w:pPr>
      <w:pStyle w:val="Zpat"/>
      <w:tabs>
        <w:tab w:val="clear" w:pos="4536"/>
        <w:tab w:val="clear" w:pos="9072"/>
      </w:tabs>
      <w:spacing w:before="120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CC8DB" wp14:editId="76D21D4C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03D16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.75pt" to="51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">
              <w10:wrap anchorx="margin"/>
            </v:line>
          </w:pict>
        </mc:Fallback>
      </mc:AlternateContent>
    </w:r>
    <w:r w:rsidRPr="00267D49">
      <w:rPr>
        <w:rFonts w:ascii="Arial" w:hAnsi="Arial" w:cs="Arial"/>
        <w:sz w:val="16"/>
        <w:szCs w:val="16"/>
      </w:rPr>
      <w:t xml:space="preserve">Firma je zapsána v rejstříku právnických osob Ministerstva kultury České republiky č. ev.: </w:t>
    </w:r>
    <w:r w:rsidR="00306D24" w:rsidRPr="00306D24">
      <w:rPr>
        <w:rFonts w:ascii="Arial" w:hAnsi="Arial" w:cs="Arial"/>
        <w:sz w:val="16"/>
        <w:szCs w:val="16"/>
      </w:rPr>
      <w:t>8/1-04-712/1996</w:t>
    </w:r>
  </w:p>
  <w:p w14:paraId="11E7E691" w14:textId="77777777" w:rsidR="00333244" w:rsidRPr="00267D49" w:rsidRDefault="00306D24" w:rsidP="00333244">
    <w:pPr>
      <w:pStyle w:val="Zpa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Oblastní charita Nové Hrady u Skutče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33244">
      <w:rPr>
        <w:rFonts w:ascii="Arial" w:hAnsi="Arial" w:cs="Arial"/>
        <w:sz w:val="16"/>
        <w:szCs w:val="16"/>
        <w:vertAlign w:val="superscript"/>
      </w:rPr>
      <w:tab/>
    </w:r>
    <w:r w:rsidR="00333244">
      <w:rPr>
        <w:rFonts w:ascii="Arial" w:hAnsi="Arial" w:cs="Arial"/>
        <w:sz w:val="16"/>
        <w:szCs w:val="16"/>
      </w:rPr>
      <w:tab/>
    </w:r>
    <w:r w:rsidR="0033324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33244">
      <w:rPr>
        <w:rFonts w:ascii="Arial" w:hAnsi="Arial" w:cs="Arial"/>
        <w:sz w:val="16"/>
        <w:szCs w:val="16"/>
      </w:rPr>
      <w:t>Bankovní spojení:</w:t>
    </w:r>
    <w:r>
      <w:rPr>
        <w:rFonts w:ascii="Arial" w:hAnsi="Arial" w:cs="Arial"/>
        <w:sz w:val="16"/>
        <w:szCs w:val="16"/>
      </w:rPr>
      <w:t xml:space="preserve"> </w:t>
    </w:r>
    <w:r w:rsidR="00800205">
      <w:rPr>
        <w:rFonts w:ascii="Arial" w:hAnsi="Arial" w:cs="Arial"/>
        <w:sz w:val="16"/>
        <w:szCs w:val="16"/>
      </w:rPr>
      <w:t>132360</w:t>
    </w:r>
    <w:r w:rsidRPr="00306D24">
      <w:rPr>
        <w:rFonts w:ascii="Arial" w:hAnsi="Arial" w:cs="Arial"/>
        <w:sz w:val="16"/>
        <w:szCs w:val="16"/>
      </w:rPr>
      <w:t>0339/0800</w:t>
    </w:r>
    <w:r w:rsidR="00333244">
      <w:rPr>
        <w:rFonts w:ascii="Arial" w:hAnsi="Arial" w:cs="Arial"/>
        <w:sz w:val="16"/>
        <w:szCs w:val="16"/>
      </w:rPr>
      <w:t xml:space="preserve"> </w:t>
    </w:r>
    <w:r w:rsidR="00333244">
      <w:rPr>
        <w:rFonts w:ascii="Arial" w:hAnsi="Arial" w:cs="Arial"/>
        <w:sz w:val="16"/>
        <w:szCs w:val="16"/>
      </w:rPr>
      <w:tab/>
    </w:r>
  </w:p>
  <w:p w14:paraId="0884F6E9" w14:textId="77777777" w:rsidR="00333244" w:rsidRDefault="00306D24" w:rsidP="00333244">
    <w:pPr>
      <w:pStyle w:val="Zpa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Chotovice 31, 570 01 Litomyšl</w:t>
    </w:r>
    <w:r w:rsidR="00333244" w:rsidRPr="00267D49">
      <w:rPr>
        <w:rFonts w:ascii="Arial" w:hAnsi="Arial" w:cs="Arial"/>
        <w:sz w:val="16"/>
        <w:szCs w:val="16"/>
      </w:rPr>
      <w:tab/>
    </w:r>
    <w:r w:rsidR="00333244" w:rsidRPr="00267D49">
      <w:rPr>
        <w:rFonts w:ascii="Arial" w:hAnsi="Arial" w:cs="Arial"/>
        <w:sz w:val="16"/>
        <w:szCs w:val="16"/>
      </w:rPr>
      <w:tab/>
    </w:r>
    <w:r w:rsidRPr="00306D24">
      <w:rPr>
        <w:rFonts w:ascii="Arial" w:hAnsi="Arial" w:cs="Arial"/>
        <w:sz w:val="16"/>
        <w:szCs w:val="16"/>
      </w:rPr>
      <w:t>tel:</w:t>
    </w:r>
    <w:r>
      <w:rPr>
        <w:rFonts w:ascii="Arial" w:hAnsi="Arial" w:cs="Arial"/>
        <w:sz w:val="16"/>
        <w:szCs w:val="16"/>
      </w:rPr>
      <w:t xml:space="preserve"> 461 310 569 </w:t>
    </w:r>
    <w:r w:rsidR="00333244" w:rsidRPr="00267D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gramStart"/>
    <w:r w:rsidR="00333244">
      <w:rPr>
        <w:rFonts w:ascii="Arial" w:hAnsi="Arial" w:cs="Arial"/>
        <w:sz w:val="16"/>
        <w:szCs w:val="16"/>
      </w:rPr>
      <w:t>Web</w:t>
    </w:r>
    <w:proofErr w:type="gramEnd"/>
    <w:r w:rsidR="00333244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www.novehrady.charita.cz</w:t>
    </w:r>
  </w:p>
  <w:p w14:paraId="7000FEE4" w14:textId="77777777" w:rsidR="004E156B" w:rsidRPr="00333244" w:rsidRDefault="00333244" w:rsidP="00333244">
    <w:pPr>
      <w:pStyle w:val="Zpat"/>
      <w:tabs>
        <w:tab w:val="clear" w:pos="4536"/>
        <w:tab w:val="clear" w:pos="9072"/>
      </w:tabs>
    </w:pPr>
    <w:r w:rsidRPr="00267D49">
      <w:rPr>
        <w:rFonts w:ascii="Arial" w:hAnsi="Arial" w:cs="Arial"/>
        <w:sz w:val="16"/>
        <w:szCs w:val="16"/>
      </w:rPr>
      <w:t xml:space="preserve">IČO: </w:t>
    </w:r>
    <w:r w:rsidR="00306D24" w:rsidRPr="00306D24">
      <w:rPr>
        <w:rFonts w:ascii="Arial" w:hAnsi="Arial" w:cs="Arial"/>
        <w:sz w:val="16"/>
        <w:szCs w:val="16"/>
      </w:rPr>
      <w:t>601 024 11</w:t>
    </w:r>
    <w:r w:rsidRPr="00267D49">
      <w:rPr>
        <w:rFonts w:ascii="Arial" w:hAnsi="Arial" w:cs="Arial"/>
        <w:sz w:val="16"/>
        <w:szCs w:val="16"/>
      </w:rPr>
      <w:t xml:space="preserve">, DIČ: </w:t>
    </w:r>
    <w:r w:rsidR="00306D24" w:rsidRPr="00306D24">
      <w:rPr>
        <w:rFonts w:ascii="Arial" w:hAnsi="Arial" w:cs="Arial"/>
        <w:sz w:val="16"/>
        <w:szCs w:val="16"/>
      </w:rPr>
      <w:t>CZ 601 024 11</w:t>
    </w:r>
    <w:r w:rsidRPr="00267D49">
      <w:rPr>
        <w:rFonts w:ascii="Arial" w:hAnsi="Arial" w:cs="Arial"/>
        <w:sz w:val="16"/>
        <w:szCs w:val="16"/>
      </w:rPr>
      <w:tab/>
    </w:r>
    <w:r w:rsidR="00306D2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E-mail:</w:t>
    </w:r>
    <w:r w:rsidR="00306D24" w:rsidRPr="00306D24">
      <w:t xml:space="preserve"> </w:t>
    </w:r>
    <w:hyperlink r:id="rId1" w:history="1">
      <w:r w:rsidR="00306D24" w:rsidRPr="00306D24">
        <w:rPr>
          <w:sz w:val="16"/>
          <w:szCs w:val="16"/>
        </w:rPr>
        <w:t>reditel@charita.info</w:t>
      </w:r>
    </w:hyperlink>
    <w:r>
      <w:rPr>
        <w:rFonts w:ascii="Arial" w:hAnsi="Arial" w:cs="Arial"/>
        <w:sz w:val="16"/>
        <w:szCs w:val="16"/>
      </w:rPr>
      <w:t xml:space="preserve"> </w:t>
    </w:r>
    <w:r w:rsidRPr="00267D49">
      <w:rPr>
        <w:rFonts w:ascii="Arial" w:hAnsi="Arial" w:cs="Arial"/>
        <w:sz w:val="16"/>
        <w:szCs w:val="16"/>
      </w:rPr>
      <w:tab/>
    </w:r>
    <w:r w:rsidR="00306D24">
      <w:rPr>
        <w:rFonts w:ascii="Arial" w:hAnsi="Arial" w:cs="Arial"/>
        <w:sz w:val="16"/>
        <w:szCs w:val="16"/>
      </w:rPr>
      <w:tab/>
      <w:t xml:space="preserve">Facebook: </w:t>
    </w:r>
    <w:r w:rsidR="00306D24" w:rsidRPr="00306D24">
      <w:rPr>
        <w:rFonts w:ascii="Arial" w:hAnsi="Arial" w:cs="Arial"/>
        <w:sz w:val="16"/>
        <w:szCs w:val="16"/>
      </w:rPr>
      <w:t>www.facebook.com/charitachotovice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7558F" w14:textId="77777777" w:rsidR="00330FCE" w:rsidRDefault="00330FCE" w:rsidP="004E156B">
      <w:r>
        <w:separator/>
      </w:r>
    </w:p>
  </w:footnote>
  <w:footnote w:type="continuationSeparator" w:id="0">
    <w:p w14:paraId="78CFB9E5" w14:textId="77777777" w:rsidR="00330FCE" w:rsidRDefault="00330FCE" w:rsidP="004E156B">
      <w:r>
        <w:continuationSeparator/>
      </w:r>
    </w:p>
  </w:footnote>
  <w:footnote w:id="1">
    <w:p w14:paraId="1FCADADA" w14:textId="012D1C5A" w:rsidR="009C1585" w:rsidRDefault="009C1585" w:rsidP="00DB58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176E9" w:rsidRPr="00BD2741">
        <w:rPr>
          <w:rFonts w:ascii="Calibri" w:hAnsi="Calibri" w:cs="Arial"/>
          <w:color w:val="000000"/>
        </w:rPr>
        <w:t>Pojem ceník užíváme pro jeho obecnou známost. Netvoříme však ceny podle zákona o cenách, ale úhradu podle zákona o sociálních službách.</w:t>
      </w:r>
    </w:p>
  </w:footnote>
  <w:footnote w:id="2">
    <w:p w14:paraId="1A983427" w14:textId="0D8963D7" w:rsidR="00AA5808" w:rsidRDefault="00AA5808" w:rsidP="00DB58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F544A">
        <w:rPr>
          <w:rFonts w:ascii="Calibri" w:hAnsi="Calibri" w:cs="Arial"/>
          <w:color w:val="000000"/>
        </w:rPr>
        <w:t xml:space="preserve">Jednotlivé </w:t>
      </w:r>
      <w:r w:rsidR="00AF544A">
        <w:rPr>
          <w:rFonts w:ascii="Calibri" w:hAnsi="Calibri" w:cs="Arial"/>
          <w:color w:val="000000"/>
        </w:rPr>
        <w:t xml:space="preserve">úkony jsou u každého uživatele definovány </w:t>
      </w:r>
      <w:r w:rsidR="00E660F1">
        <w:rPr>
          <w:rFonts w:ascii="Calibri" w:hAnsi="Calibri" w:cs="Arial"/>
          <w:color w:val="000000"/>
        </w:rPr>
        <w:t xml:space="preserve">v článku č. </w:t>
      </w:r>
      <w:r w:rsidR="00B1651F">
        <w:rPr>
          <w:rFonts w:ascii="Calibri" w:hAnsi="Calibri" w:cs="Arial"/>
          <w:color w:val="000000"/>
        </w:rPr>
        <w:t>I smlouvy o poskytování služby denní stacionář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7669" w14:textId="435C0963" w:rsidR="004E156B" w:rsidRDefault="00306D24" w:rsidP="00B91570">
    <w:pPr>
      <w:pStyle w:val="Zhlav"/>
    </w:pPr>
    <w:r>
      <w:rPr>
        <w:noProof/>
        <w:lang w:eastAsia="cs-CZ"/>
      </w:rPr>
      <w:drawing>
        <wp:inline distT="0" distB="0" distL="0" distR="0" wp14:anchorId="6808A1EC" wp14:editId="2E38D997">
          <wp:extent cx="2489616" cy="685800"/>
          <wp:effectExtent l="0" t="0" r="635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lastni_charita_nove_hrady_u_skutce_logo_barev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935" cy="754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46375"/>
    <w:multiLevelType w:val="hybridMultilevel"/>
    <w:tmpl w:val="C1FA411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EB3A28"/>
    <w:multiLevelType w:val="hybridMultilevel"/>
    <w:tmpl w:val="06926658"/>
    <w:lvl w:ilvl="0" w:tplc="A0E4C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01F9"/>
    <w:multiLevelType w:val="hybridMultilevel"/>
    <w:tmpl w:val="673E1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7686E"/>
    <w:multiLevelType w:val="hybridMultilevel"/>
    <w:tmpl w:val="C2FCE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6362"/>
    <w:multiLevelType w:val="hybridMultilevel"/>
    <w:tmpl w:val="8B1AD0E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250483">
    <w:abstractNumId w:val="2"/>
  </w:num>
  <w:num w:numId="2" w16cid:durableId="1021316927">
    <w:abstractNumId w:val="3"/>
  </w:num>
  <w:num w:numId="3" w16cid:durableId="795215415">
    <w:abstractNumId w:val="0"/>
  </w:num>
  <w:num w:numId="4" w16cid:durableId="1687290908">
    <w:abstractNumId w:val="1"/>
  </w:num>
  <w:num w:numId="5" w16cid:durableId="2133018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AA"/>
    <w:rsid w:val="00037E03"/>
    <w:rsid w:val="00044B4B"/>
    <w:rsid w:val="00067D23"/>
    <w:rsid w:val="0007457C"/>
    <w:rsid w:val="000B6EC2"/>
    <w:rsid w:val="000D10C0"/>
    <w:rsid w:val="000F42F7"/>
    <w:rsid w:val="001040D8"/>
    <w:rsid w:val="001142FB"/>
    <w:rsid w:val="00116556"/>
    <w:rsid w:val="00163AB5"/>
    <w:rsid w:val="001E3FB4"/>
    <w:rsid w:val="001F7517"/>
    <w:rsid w:val="0021298E"/>
    <w:rsid w:val="00235265"/>
    <w:rsid w:val="00243D34"/>
    <w:rsid w:val="00246DEE"/>
    <w:rsid w:val="00252D33"/>
    <w:rsid w:val="00254EE8"/>
    <w:rsid w:val="00271BBA"/>
    <w:rsid w:val="002735F2"/>
    <w:rsid w:val="00273D5A"/>
    <w:rsid w:val="00274EA2"/>
    <w:rsid w:val="00285859"/>
    <w:rsid w:val="002B1155"/>
    <w:rsid w:val="00305788"/>
    <w:rsid w:val="00306D24"/>
    <w:rsid w:val="00330FCE"/>
    <w:rsid w:val="00333244"/>
    <w:rsid w:val="003457B6"/>
    <w:rsid w:val="003669CF"/>
    <w:rsid w:val="003D73D0"/>
    <w:rsid w:val="003F0CD5"/>
    <w:rsid w:val="004102D5"/>
    <w:rsid w:val="0041587C"/>
    <w:rsid w:val="00430E09"/>
    <w:rsid w:val="00443418"/>
    <w:rsid w:val="004640E7"/>
    <w:rsid w:val="00467E43"/>
    <w:rsid w:val="00481179"/>
    <w:rsid w:val="004813C9"/>
    <w:rsid w:val="00483190"/>
    <w:rsid w:val="004916AD"/>
    <w:rsid w:val="004B422F"/>
    <w:rsid w:val="004C788E"/>
    <w:rsid w:val="004D067E"/>
    <w:rsid w:val="004E156B"/>
    <w:rsid w:val="0050088B"/>
    <w:rsid w:val="00505C21"/>
    <w:rsid w:val="00512EC5"/>
    <w:rsid w:val="00524A5C"/>
    <w:rsid w:val="005434E1"/>
    <w:rsid w:val="00577017"/>
    <w:rsid w:val="00596E8E"/>
    <w:rsid w:val="005B0D97"/>
    <w:rsid w:val="005E5330"/>
    <w:rsid w:val="00602B1D"/>
    <w:rsid w:val="006711A4"/>
    <w:rsid w:val="006928FB"/>
    <w:rsid w:val="006955C9"/>
    <w:rsid w:val="006C570C"/>
    <w:rsid w:val="006E0E84"/>
    <w:rsid w:val="006F26EF"/>
    <w:rsid w:val="006F3632"/>
    <w:rsid w:val="00714537"/>
    <w:rsid w:val="007231AA"/>
    <w:rsid w:val="00734402"/>
    <w:rsid w:val="00773307"/>
    <w:rsid w:val="0078165F"/>
    <w:rsid w:val="00781F09"/>
    <w:rsid w:val="00796CB2"/>
    <w:rsid w:val="007C1D65"/>
    <w:rsid w:val="007D0B0C"/>
    <w:rsid w:val="007D0C68"/>
    <w:rsid w:val="007D0CFD"/>
    <w:rsid w:val="007D7193"/>
    <w:rsid w:val="00800205"/>
    <w:rsid w:val="00815C1B"/>
    <w:rsid w:val="008442AC"/>
    <w:rsid w:val="00857AE1"/>
    <w:rsid w:val="008610B6"/>
    <w:rsid w:val="00885A60"/>
    <w:rsid w:val="008C0EB3"/>
    <w:rsid w:val="009305EA"/>
    <w:rsid w:val="009668E7"/>
    <w:rsid w:val="009A0FC7"/>
    <w:rsid w:val="009C1585"/>
    <w:rsid w:val="009C2096"/>
    <w:rsid w:val="009F4CB5"/>
    <w:rsid w:val="00A45CE9"/>
    <w:rsid w:val="00A60646"/>
    <w:rsid w:val="00A745BD"/>
    <w:rsid w:val="00A85F6E"/>
    <w:rsid w:val="00AA5808"/>
    <w:rsid w:val="00AF544A"/>
    <w:rsid w:val="00B1651F"/>
    <w:rsid w:val="00B55D1C"/>
    <w:rsid w:val="00B7008C"/>
    <w:rsid w:val="00B85648"/>
    <w:rsid w:val="00B874EE"/>
    <w:rsid w:val="00B91570"/>
    <w:rsid w:val="00B927A2"/>
    <w:rsid w:val="00BC351B"/>
    <w:rsid w:val="00BD0E11"/>
    <w:rsid w:val="00BD2741"/>
    <w:rsid w:val="00BE7674"/>
    <w:rsid w:val="00BE7E9B"/>
    <w:rsid w:val="00C460FB"/>
    <w:rsid w:val="00C97B81"/>
    <w:rsid w:val="00CA378C"/>
    <w:rsid w:val="00CC5D5D"/>
    <w:rsid w:val="00CF3A23"/>
    <w:rsid w:val="00D31BA7"/>
    <w:rsid w:val="00D337C1"/>
    <w:rsid w:val="00D76CCB"/>
    <w:rsid w:val="00D82669"/>
    <w:rsid w:val="00DB5866"/>
    <w:rsid w:val="00DD5F5A"/>
    <w:rsid w:val="00E660F1"/>
    <w:rsid w:val="00ED015E"/>
    <w:rsid w:val="00ED0185"/>
    <w:rsid w:val="00ED2FFB"/>
    <w:rsid w:val="00EE5ED9"/>
    <w:rsid w:val="00F035AA"/>
    <w:rsid w:val="00F137CC"/>
    <w:rsid w:val="00F176E9"/>
    <w:rsid w:val="00F23EBC"/>
    <w:rsid w:val="00F424F8"/>
    <w:rsid w:val="00F55F51"/>
    <w:rsid w:val="00F56E32"/>
    <w:rsid w:val="00F64845"/>
    <w:rsid w:val="00FA745C"/>
    <w:rsid w:val="00FE5985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8766"/>
  <w15:chartTrackingRefBased/>
  <w15:docId w15:val="{6C41A15E-58E0-4E38-90E0-72C42DC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E156B"/>
  </w:style>
  <w:style w:type="paragraph" w:styleId="Zpat">
    <w:name w:val="footer"/>
    <w:basedOn w:val="Normln"/>
    <w:link w:val="ZpatChar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56B"/>
  </w:style>
  <w:style w:type="character" w:styleId="Hypertextovodkaz">
    <w:name w:val="Hyperlink"/>
    <w:rsid w:val="004E15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57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07457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07457C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158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15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C158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67E43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5E53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53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53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3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33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charit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Karasová</dc:creator>
  <cp:keywords/>
  <dc:description/>
  <cp:lastModifiedBy>Hana Chlumská</cp:lastModifiedBy>
  <cp:revision>14</cp:revision>
  <cp:lastPrinted>2025-08-26T04:52:00Z</cp:lastPrinted>
  <dcterms:created xsi:type="dcterms:W3CDTF">2025-08-26T07:26:00Z</dcterms:created>
  <dcterms:modified xsi:type="dcterms:W3CDTF">2025-08-26T07:52:00Z</dcterms:modified>
</cp:coreProperties>
</file>